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FA" w:rsidRDefault="00CA5E15">
      <w:pPr>
        <w:pStyle w:val="Tytu"/>
      </w:pPr>
      <w:r>
        <w:pict>
          <v:rect id="_x0000_s1026" style="position:absolute;left:0;text-align:left;margin-left:34.55pt;margin-top:67.1pt;width:526.3pt;height:.95pt;z-index:-251658752;mso-wrap-distance-left:0;mso-wrap-distance-right:0;mso-position-horizontal-relative:page" fillcolor="#4f81bc" stroked="f">
            <w10:wrap type="topAndBottom" anchorx="page"/>
          </v:rect>
        </w:pict>
      </w:r>
      <w:r w:rsidR="00C879C3">
        <w:rPr>
          <w:color w:val="365F91"/>
        </w:rPr>
        <w:t>Przedmiotowe zasady oceniania edukacja dla bezpieczeństwa</w:t>
      </w:r>
    </w:p>
    <w:p w:rsidR="005821FA" w:rsidRDefault="005821FA">
      <w:pPr>
        <w:pStyle w:val="Tekstpodstawowy"/>
        <w:spacing w:before="10"/>
        <w:rPr>
          <w:sz w:val="15"/>
        </w:rPr>
      </w:pPr>
    </w:p>
    <w:p w:rsidR="005821FA" w:rsidRDefault="00C879C3">
      <w:pPr>
        <w:spacing w:before="90"/>
        <w:ind w:left="3784" w:right="3442"/>
        <w:jc w:val="center"/>
        <w:rPr>
          <w:i/>
          <w:sz w:val="24"/>
        </w:rPr>
      </w:pPr>
      <w:r>
        <w:rPr>
          <w:i/>
          <w:sz w:val="24"/>
        </w:rPr>
        <w:t>Podstawa prawna:</w:t>
      </w:r>
    </w:p>
    <w:p w:rsidR="005821FA" w:rsidRDefault="005821FA">
      <w:pPr>
        <w:pStyle w:val="Tekstpodstawowy"/>
        <w:spacing w:before="4"/>
        <w:rPr>
          <w:i/>
        </w:rPr>
      </w:pPr>
    </w:p>
    <w:p w:rsidR="005821FA" w:rsidRDefault="00C879C3">
      <w:pPr>
        <w:spacing w:before="1"/>
        <w:ind w:left="220" w:right="470"/>
        <w:rPr>
          <w:i/>
          <w:sz w:val="24"/>
        </w:rPr>
      </w:pPr>
      <w:r>
        <w:rPr>
          <w:i/>
          <w:sz w:val="24"/>
        </w:rPr>
        <w:t>Rozporządzenie Ministra Edukacji Narodowej z dnia 15 czerwca 2015 r. w sprawie szczegółowych warunków i sposobu oceniania, klasyfikowania i promowania uczniów i słuchaczy w szkołach publicznych (Dz. U. poz. 843, z 2016 r. poz. 1278 oraz z 2017 r. poz. 1651)</w:t>
      </w:r>
    </w:p>
    <w:p w:rsidR="005821FA" w:rsidRDefault="005821FA">
      <w:pPr>
        <w:pStyle w:val="Tekstpodstawowy"/>
        <w:spacing w:before="2"/>
        <w:rPr>
          <w:i/>
        </w:rPr>
      </w:pPr>
    </w:p>
    <w:p w:rsidR="005821FA" w:rsidRDefault="00C879C3">
      <w:pPr>
        <w:ind w:left="220" w:right="1716"/>
        <w:rPr>
          <w:i/>
          <w:sz w:val="24"/>
        </w:rPr>
      </w:pPr>
      <w:r>
        <w:rPr>
          <w:i/>
          <w:sz w:val="24"/>
        </w:rPr>
        <w:t xml:space="preserve">Rozporządzenie Ministra Edukacji Narodowej z dnia 3 sierpnia 2017 r. </w:t>
      </w:r>
      <w:hyperlink r:id="rId5">
        <w:r>
          <w:rPr>
            <w:i/>
            <w:sz w:val="24"/>
          </w:rPr>
          <w:t>w sprawie oceniania,</w:t>
        </w:r>
      </w:hyperlink>
      <w:r>
        <w:rPr>
          <w:i/>
          <w:sz w:val="24"/>
        </w:rPr>
        <w:t xml:space="preserve"> </w:t>
      </w:r>
      <w:hyperlink r:id="rId6">
        <w:r>
          <w:rPr>
            <w:i/>
            <w:sz w:val="24"/>
          </w:rPr>
          <w:t xml:space="preserve">klasyfikowania i promowania uczniów i słuchaczy w szkołach publicznych </w:t>
        </w:r>
      </w:hyperlink>
      <w:r>
        <w:rPr>
          <w:i/>
          <w:sz w:val="24"/>
        </w:rPr>
        <w:t>(Dz. U. poz. 1534)</w:t>
      </w:r>
    </w:p>
    <w:p w:rsidR="005821FA" w:rsidRDefault="005821FA">
      <w:pPr>
        <w:pStyle w:val="Tekstpodstawowy"/>
        <w:spacing w:before="5"/>
        <w:rPr>
          <w:i/>
        </w:rPr>
      </w:pPr>
    </w:p>
    <w:p w:rsidR="005821FA" w:rsidRDefault="00C879C3">
      <w:pPr>
        <w:spacing w:before="1"/>
        <w:ind w:left="220"/>
        <w:rPr>
          <w:i/>
          <w:sz w:val="24"/>
        </w:rPr>
      </w:pPr>
      <w:r>
        <w:rPr>
          <w:i/>
          <w:sz w:val="24"/>
        </w:rPr>
        <w:t>Statut Zespołu Szkół Gastronomiczno-Hotelarskich w Bydgoszczy</w:t>
      </w:r>
    </w:p>
    <w:p w:rsidR="005821FA" w:rsidRDefault="005821FA">
      <w:pPr>
        <w:pStyle w:val="Tekstpodstawowy"/>
        <w:rPr>
          <w:i/>
          <w:sz w:val="26"/>
        </w:rPr>
      </w:pPr>
    </w:p>
    <w:p w:rsidR="005821FA" w:rsidRDefault="005821FA">
      <w:pPr>
        <w:pStyle w:val="Tekstpodstawowy"/>
        <w:rPr>
          <w:i/>
          <w:sz w:val="26"/>
        </w:rPr>
      </w:pPr>
    </w:p>
    <w:p w:rsidR="005821FA" w:rsidRDefault="00C879C3">
      <w:pPr>
        <w:pStyle w:val="Akapitzlist"/>
        <w:numPr>
          <w:ilvl w:val="0"/>
          <w:numId w:val="17"/>
        </w:numPr>
        <w:tabs>
          <w:tab w:val="left" w:pos="460"/>
        </w:tabs>
        <w:spacing w:before="230"/>
        <w:rPr>
          <w:sz w:val="24"/>
        </w:rPr>
      </w:pPr>
      <w:r>
        <w:rPr>
          <w:sz w:val="24"/>
        </w:rPr>
        <w:t>Przedmiotowy System Oceniania z edukacji dla bezpieczeństwa jest integralną</w:t>
      </w:r>
      <w:r>
        <w:rPr>
          <w:spacing w:val="-5"/>
          <w:sz w:val="24"/>
        </w:rPr>
        <w:t xml:space="preserve"> </w:t>
      </w:r>
      <w:r>
        <w:rPr>
          <w:sz w:val="24"/>
        </w:rPr>
        <w:t>częścią</w:t>
      </w:r>
    </w:p>
    <w:p w:rsidR="003930C4" w:rsidRDefault="00C879C3">
      <w:pPr>
        <w:pStyle w:val="Tekstpodstawowy"/>
        <w:spacing w:line="276" w:lineRule="auto"/>
        <w:ind w:left="220" w:right="339" w:firstLine="180"/>
      </w:pPr>
      <w:r>
        <w:t xml:space="preserve">szkolnego systemu oceniania, klasyfikowania uczniów </w:t>
      </w:r>
      <w:r w:rsidR="003930C4">
        <w:t>w Zespole Szkół Gastronomiczno-Hotelarskich</w:t>
      </w:r>
    </w:p>
    <w:p w:rsidR="005821FA" w:rsidRDefault="003930C4">
      <w:pPr>
        <w:pStyle w:val="Tekstpodstawowy"/>
        <w:spacing w:line="276" w:lineRule="auto"/>
        <w:ind w:left="220" w:right="339" w:firstLine="180"/>
      </w:pPr>
      <w:r w:rsidRPr="003930C4">
        <w:t>im. Jarosława Iwaszkiewicza w Bydgoszczy.</w:t>
      </w:r>
      <w:r>
        <w:t xml:space="preserve">   </w:t>
      </w:r>
    </w:p>
    <w:p w:rsidR="005821FA" w:rsidRDefault="00C879C3">
      <w:pPr>
        <w:pStyle w:val="Akapitzlist"/>
        <w:numPr>
          <w:ilvl w:val="0"/>
          <w:numId w:val="17"/>
        </w:numPr>
        <w:tabs>
          <w:tab w:val="left" w:pos="460"/>
        </w:tabs>
        <w:spacing w:before="200"/>
        <w:rPr>
          <w:sz w:val="24"/>
        </w:rPr>
      </w:pPr>
      <w:r>
        <w:rPr>
          <w:sz w:val="24"/>
        </w:rPr>
        <w:t>Cele kształcenia i</w:t>
      </w:r>
      <w:r>
        <w:rPr>
          <w:spacing w:val="-2"/>
          <w:sz w:val="24"/>
        </w:rPr>
        <w:t xml:space="preserve"> </w:t>
      </w:r>
      <w:r>
        <w:rPr>
          <w:sz w:val="24"/>
        </w:rPr>
        <w:t>oceniania:</w:t>
      </w:r>
    </w:p>
    <w:p w:rsidR="005821FA" w:rsidRDefault="00C879C3">
      <w:pPr>
        <w:pStyle w:val="Akapitzlist"/>
        <w:numPr>
          <w:ilvl w:val="1"/>
          <w:numId w:val="17"/>
        </w:numPr>
        <w:tabs>
          <w:tab w:val="left" w:pos="852"/>
        </w:tabs>
        <w:ind w:right="2020" w:hanging="270"/>
        <w:jc w:val="left"/>
        <w:rPr>
          <w:sz w:val="24"/>
        </w:rPr>
      </w:pPr>
      <w:r>
        <w:tab/>
      </w:r>
      <w:r>
        <w:rPr>
          <w:sz w:val="24"/>
        </w:rPr>
        <w:t>Znajomość powszechnej samoobrony i ochrony cywilnej. Uczeń rozumie</w:t>
      </w:r>
      <w:r>
        <w:rPr>
          <w:spacing w:val="-21"/>
          <w:sz w:val="24"/>
        </w:rPr>
        <w:t xml:space="preserve"> </w:t>
      </w:r>
      <w:r>
        <w:rPr>
          <w:sz w:val="24"/>
        </w:rPr>
        <w:t>znaczenie powszechnej samoobrony i obrony</w:t>
      </w:r>
      <w:r>
        <w:rPr>
          <w:spacing w:val="-1"/>
          <w:sz w:val="24"/>
        </w:rPr>
        <w:t xml:space="preserve"> </w:t>
      </w:r>
      <w:r>
        <w:rPr>
          <w:sz w:val="24"/>
        </w:rPr>
        <w:t>cywilnej.</w:t>
      </w:r>
    </w:p>
    <w:p w:rsidR="005821FA" w:rsidRDefault="00C879C3">
      <w:pPr>
        <w:pStyle w:val="Akapitzlist"/>
        <w:numPr>
          <w:ilvl w:val="1"/>
          <w:numId w:val="17"/>
        </w:numPr>
        <w:tabs>
          <w:tab w:val="left" w:pos="852"/>
        </w:tabs>
        <w:spacing w:before="1"/>
        <w:ind w:left="851" w:right="1898"/>
        <w:jc w:val="left"/>
        <w:rPr>
          <w:sz w:val="24"/>
        </w:rPr>
      </w:pPr>
      <w:r>
        <w:rPr>
          <w:sz w:val="24"/>
        </w:rPr>
        <w:t>Przygotowanie do działania ratunkowego. Uczeń zna zasady prawidłowego działania w przypadku wystąpienia zagrożenia życia i</w:t>
      </w:r>
      <w:r>
        <w:rPr>
          <w:spacing w:val="1"/>
          <w:sz w:val="24"/>
        </w:rPr>
        <w:t xml:space="preserve"> </w:t>
      </w:r>
      <w:r>
        <w:rPr>
          <w:sz w:val="24"/>
        </w:rPr>
        <w:t>zdrowia</w:t>
      </w:r>
    </w:p>
    <w:p w:rsidR="005821FA" w:rsidRDefault="00C879C3">
      <w:pPr>
        <w:pStyle w:val="Akapitzlist"/>
        <w:numPr>
          <w:ilvl w:val="1"/>
          <w:numId w:val="17"/>
        </w:numPr>
        <w:tabs>
          <w:tab w:val="left" w:pos="911"/>
          <w:tab w:val="left" w:pos="912"/>
        </w:tabs>
        <w:ind w:right="1961" w:hanging="270"/>
        <w:jc w:val="left"/>
        <w:rPr>
          <w:sz w:val="24"/>
        </w:rPr>
      </w:pPr>
      <w:r>
        <w:tab/>
      </w:r>
      <w:r>
        <w:rPr>
          <w:sz w:val="24"/>
        </w:rPr>
        <w:t>Nabycie umiejętności udzielania pierwszej pomocy. Uczeń umie udzielać</w:t>
      </w:r>
      <w:r>
        <w:rPr>
          <w:spacing w:val="-19"/>
          <w:sz w:val="24"/>
        </w:rPr>
        <w:t xml:space="preserve"> </w:t>
      </w:r>
      <w:r>
        <w:rPr>
          <w:sz w:val="24"/>
        </w:rPr>
        <w:t>pierwszej pomocy w nagłych</w:t>
      </w:r>
      <w:r>
        <w:rPr>
          <w:spacing w:val="-1"/>
          <w:sz w:val="24"/>
        </w:rPr>
        <w:t xml:space="preserve"> </w:t>
      </w:r>
      <w:r>
        <w:rPr>
          <w:sz w:val="24"/>
        </w:rPr>
        <w:t>przypadkach.</w:t>
      </w:r>
    </w:p>
    <w:p w:rsidR="005821FA" w:rsidRDefault="00C879C3">
      <w:pPr>
        <w:pStyle w:val="Akapitzlist"/>
        <w:numPr>
          <w:ilvl w:val="1"/>
          <w:numId w:val="17"/>
        </w:numPr>
        <w:tabs>
          <w:tab w:val="left" w:pos="780"/>
        </w:tabs>
        <w:ind w:left="779" w:hanging="320"/>
        <w:jc w:val="left"/>
        <w:rPr>
          <w:sz w:val="24"/>
        </w:rPr>
      </w:pPr>
      <w:r>
        <w:rPr>
          <w:sz w:val="24"/>
        </w:rPr>
        <w:t>Na lekcjach obowiązuje ucznia zeszyt przedmiotowy i podręcznik (J. Słoma, G.</w:t>
      </w:r>
      <w:r>
        <w:rPr>
          <w:spacing w:val="-4"/>
          <w:sz w:val="24"/>
        </w:rPr>
        <w:t xml:space="preserve"> </w:t>
      </w:r>
      <w:r>
        <w:rPr>
          <w:sz w:val="24"/>
        </w:rPr>
        <w:t>Zając</w:t>
      </w:r>
    </w:p>
    <w:p w:rsidR="005821FA" w:rsidRDefault="00C879C3">
      <w:pPr>
        <w:pStyle w:val="Tekstpodstawowy"/>
        <w:ind w:left="760"/>
      </w:pPr>
      <w:r>
        <w:t>„Żyję i działam bezpiecznie” wyd. Nowa Era ) nr ewidencyjny 426/2012</w:t>
      </w:r>
    </w:p>
    <w:p w:rsidR="005821FA" w:rsidRDefault="00C879C3">
      <w:pPr>
        <w:pStyle w:val="Akapitzlist"/>
        <w:numPr>
          <w:ilvl w:val="1"/>
          <w:numId w:val="17"/>
        </w:numPr>
        <w:tabs>
          <w:tab w:val="left" w:pos="706"/>
        </w:tabs>
        <w:ind w:left="705" w:hanging="246"/>
        <w:jc w:val="left"/>
        <w:rPr>
          <w:sz w:val="24"/>
        </w:rPr>
      </w:pPr>
      <w:r>
        <w:rPr>
          <w:sz w:val="24"/>
        </w:rPr>
        <w:t>Monitorowanie pracy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5821FA" w:rsidRDefault="00C879C3">
      <w:pPr>
        <w:pStyle w:val="Akapitzlist"/>
        <w:numPr>
          <w:ilvl w:val="1"/>
          <w:numId w:val="17"/>
        </w:numPr>
        <w:tabs>
          <w:tab w:val="left" w:pos="650"/>
        </w:tabs>
        <w:spacing w:before="137" w:line="360" w:lineRule="auto"/>
        <w:ind w:left="220" w:right="240" w:firstLine="180"/>
        <w:jc w:val="left"/>
        <w:rPr>
          <w:sz w:val="24"/>
        </w:rPr>
      </w:pPr>
      <w:r>
        <w:rPr>
          <w:sz w:val="24"/>
        </w:rPr>
        <w:t xml:space="preserve">Przekazywanie uczniowi informacji o jego osiągnięciach edukacyjnych pomagających w uczeniu się, poprzez wskazanie, co </w:t>
      </w:r>
      <w:r w:rsidRPr="003930C4">
        <w:rPr>
          <w:sz w:val="24"/>
        </w:rPr>
        <w:t>uczeń</w:t>
      </w:r>
      <w:r>
        <w:rPr>
          <w:sz w:val="24"/>
        </w:rPr>
        <w:t xml:space="preserve"> robi dobrze, co i jak wymaga poprawy oraz jak powinien dalej się</w:t>
      </w:r>
      <w:r>
        <w:rPr>
          <w:spacing w:val="-12"/>
          <w:sz w:val="24"/>
        </w:rPr>
        <w:t xml:space="preserve"> </w:t>
      </w:r>
      <w:r>
        <w:rPr>
          <w:sz w:val="24"/>
        </w:rPr>
        <w:t>uczyć</w:t>
      </w:r>
    </w:p>
    <w:p w:rsidR="005821FA" w:rsidRDefault="00C879C3">
      <w:pPr>
        <w:pStyle w:val="Akapitzlist"/>
        <w:numPr>
          <w:ilvl w:val="1"/>
          <w:numId w:val="17"/>
        </w:numPr>
        <w:tabs>
          <w:tab w:val="left" w:pos="780"/>
        </w:tabs>
        <w:ind w:left="779" w:hanging="320"/>
        <w:jc w:val="left"/>
        <w:rPr>
          <w:sz w:val="24"/>
        </w:rPr>
      </w:pPr>
      <w:r>
        <w:rPr>
          <w:sz w:val="24"/>
        </w:rPr>
        <w:t>Kryteria oceniania:</w:t>
      </w:r>
    </w:p>
    <w:p w:rsidR="005821FA" w:rsidRDefault="005821FA">
      <w:pPr>
        <w:pStyle w:val="Tekstpodstawowy"/>
        <w:spacing w:before="2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7"/>
        <w:gridCol w:w="5202"/>
        <w:gridCol w:w="3656"/>
      </w:tblGrid>
      <w:tr w:rsidR="005821FA">
        <w:trPr>
          <w:trHeight w:val="827"/>
        </w:trPr>
        <w:tc>
          <w:tcPr>
            <w:tcW w:w="1827" w:type="dxa"/>
          </w:tcPr>
          <w:p w:rsidR="005821FA" w:rsidRDefault="00C879C3">
            <w:pPr>
              <w:pStyle w:val="TableParagraph"/>
              <w:spacing w:line="275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</w:p>
        </w:tc>
        <w:tc>
          <w:tcPr>
            <w:tcW w:w="5202" w:type="dxa"/>
          </w:tcPr>
          <w:p w:rsidR="005821FA" w:rsidRDefault="00C879C3">
            <w:pPr>
              <w:pStyle w:val="TableParagraph"/>
              <w:spacing w:line="275" w:lineRule="exact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Umiejętności i aktywność</w:t>
            </w:r>
          </w:p>
          <w:p w:rsidR="005821FA" w:rsidRDefault="00C879C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Uczeń:</w:t>
            </w:r>
          </w:p>
        </w:tc>
        <w:tc>
          <w:tcPr>
            <w:tcW w:w="3656" w:type="dxa"/>
          </w:tcPr>
          <w:p w:rsidR="005821FA" w:rsidRDefault="00C879C3">
            <w:pPr>
              <w:pStyle w:val="TableParagraph"/>
              <w:spacing w:line="275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Wiedza</w:t>
            </w:r>
          </w:p>
          <w:p w:rsidR="005821FA" w:rsidRDefault="00C879C3">
            <w:pPr>
              <w:pStyle w:val="TableParagraph"/>
              <w:ind w:left="87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Uczeń:</w:t>
            </w:r>
          </w:p>
        </w:tc>
      </w:tr>
      <w:tr w:rsidR="005821FA">
        <w:trPr>
          <w:trHeight w:val="3122"/>
        </w:trPr>
        <w:tc>
          <w:tcPr>
            <w:tcW w:w="1827" w:type="dxa"/>
          </w:tcPr>
          <w:p w:rsidR="005821FA" w:rsidRDefault="00C879C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  <w:tc>
          <w:tcPr>
            <w:tcW w:w="5202" w:type="dxa"/>
          </w:tcPr>
          <w:p w:rsidR="005821FA" w:rsidRDefault="00C879C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/>
              <w:ind w:right="341"/>
              <w:rPr>
                <w:sz w:val="24"/>
              </w:rPr>
            </w:pPr>
            <w:r>
              <w:rPr>
                <w:sz w:val="24"/>
              </w:rPr>
              <w:t>Przedstawia własne koncepcje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rozwiązań, działań,</w:t>
            </w:r>
          </w:p>
          <w:p w:rsidR="005821FA" w:rsidRDefault="00C879C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354"/>
              <w:rPr>
                <w:sz w:val="24"/>
              </w:rPr>
            </w:pPr>
            <w:r>
              <w:rPr>
                <w:sz w:val="24"/>
              </w:rPr>
              <w:t>Systematycznie wzbogaca swoją wiedzę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 umiejętności, dzieli się tym 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grupą</w:t>
            </w:r>
          </w:p>
          <w:p w:rsidR="005821FA" w:rsidRDefault="00C879C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666"/>
              <w:rPr>
                <w:sz w:val="24"/>
              </w:rPr>
            </w:pPr>
            <w:r>
              <w:rPr>
                <w:sz w:val="24"/>
              </w:rPr>
              <w:t xml:space="preserve">Odnajduje analogie, wskazuje szanse </w:t>
            </w:r>
            <w:r>
              <w:rPr>
                <w:spacing w:val="-13"/>
                <w:sz w:val="24"/>
              </w:rPr>
              <w:t xml:space="preserve">i </w:t>
            </w:r>
            <w:r>
              <w:rPr>
                <w:sz w:val="24"/>
              </w:rPr>
              <w:t>zagrożenia określonych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rozwiązań</w:t>
            </w:r>
          </w:p>
          <w:p w:rsidR="005821FA" w:rsidRDefault="00C879C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9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Wyraża własny, </w:t>
            </w:r>
            <w:r>
              <w:rPr>
                <w:sz w:val="24"/>
              </w:rPr>
              <w:t>krytyczny, twórczy stosunek do omawianych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zagadnień</w:t>
            </w:r>
          </w:p>
          <w:p w:rsidR="005821FA" w:rsidRDefault="00C879C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6" w:line="276" w:lineRule="exact"/>
              <w:ind w:right="1109"/>
              <w:rPr>
                <w:sz w:val="24"/>
              </w:rPr>
            </w:pPr>
            <w:r>
              <w:rPr>
                <w:sz w:val="24"/>
              </w:rPr>
              <w:t>Argumentuje w obronie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własnych poglądów, posługując się wiedzą wykraczającą poza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3656" w:type="dxa"/>
          </w:tcPr>
          <w:p w:rsidR="005821FA" w:rsidRDefault="009757D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"/>
              <w:ind w:left="827" w:right="325"/>
              <w:rPr>
                <w:sz w:val="24"/>
              </w:rPr>
            </w:pPr>
            <w:r w:rsidRPr="009757D3">
              <w:rPr>
                <w:sz w:val="24"/>
              </w:rPr>
              <w:t>Zdobył pełen zakres wiedzy przewidziany w programie</w:t>
            </w:r>
          </w:p>
          <w:p w:rsidR="009757D3" w:rsidRDefault="009757D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"/>
              <w:ind w:left="827" w:right="325"/>
              <w:rPr>
                <w:sz w:val="24"/>
              </w:rPr>
            </w:pPr>
            <w:r w:rsidRPr="009757D3">
              <w:rPr>
                <w:sz w:val="24"/>
              </w:rPr>
              <w:t>Sprawnie wykorzystuje</w:t>
            </w:r>
            <w:r>
              <w:rPr>
                <w:sz w:val="24"/>
              </w:rPr>
              <w:t xml:space="preserve"> </w:t>
            </w:r>
            <w:r w:rsidRPr="009757D3">
              <w:rPr>
                <w:sz w:val="24"/>
              </w:rPr>
              <w:t>wiedzę z różnych przedmiotów do rozwiązywania zadań z edukacji dla bezpieczeństwa</w:t>
            </w:r>
          </w:p>
        </w:tc>
      </w:tr>
      <w:tr w:rsidR="005821FA">
        <w:trPr>
          <w:trHeight w:val="860"/>
        </w:trPr>
        <w:tc>
          <w:tcPr>
            <w:tcW w:w="1827" w:type="dxa"/>
          </w:tcPr>
          <w:p w:rsidR="005821FA" w:rsidRDefault="00C879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  <w:tc>
          <w:tcPr>
            <w:tcW w:w="5202" w:type="dxa"/>
          </w:tcPr>
          <w:p w:rsidR="005821FA" w:rsidRDefault="00C879C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1186"/>
              <w:rPr>
                <w:sz w:val="24"/>
              </w:rPr>
            </w:pPr>
            <w:r>
              <w:rPr>
                <w:sz w:val="24"/>
              </w:rPr>
              <w:t xml:space="preserve">Sprawnie korzysta ze </w:t>
            </w:r>
            <w:r>
              <w:rPr>
                <w:spacing w:val="-3"/>
                <w:sz w:val="24"/>
              </w:rPr>
              <w:t xml:space="preserve">wszystkich </w:t>
            </w:r>
            <w:r>
              <w:rPr>
                <w:sz w:val="24"/>
              </w:rPr>
              <w:t>dostępnych źródeł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</w:p>
          <w:p w:rsidR="005821FA" w:rsidRDefault="00C879C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Samodzielnie rozwiązuje zadania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656" w:type="dxa"/>
          </w:tcPr>
          <w:p w:rsidR="005821FA" w:rsidRDefault="00C879C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left="827" w:right="118"/>
              <w:rPr>
                <w:sz w:val="24"/>
              </w:rPr>
            </w:pPr>
            <w:r>
              <w:rPr>
                <w:sz w:val="24"/>
              </w:rPr>
              <w:t xml:space="preserve">Zdobył pełen zakres </w:t>
            </w:r>
            <w:r>
              <w:rPr>
                <w:spacing w:val="-3"/>
                <w:sz w:val="24"/>
              </w:rPr>
              <w:t xml:space="preserve">wiedzy </w:t>
            </w:r>
            <w:r>
              <w:rPr>
                <w:sz w:val="24"/>
              </w:rPr>
              <w:t>przewidziany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</w:p>
          <w:p w:rsidR="005821FA" w:rsidRDefault="005821FA" w:rsidP="009757D3">
            <w:pPr>
              <w:pStyle w:val="TableParagraph"/>
              <w:tabs>
                <w:tab w:val="left" w:pos="827"/>
                <w:tab w:val="left" w:pos="828"/>
              </w:tabs>
              <w:spacing w:line="273" w:lineRule="exact"/>
              <w:ind w:left="828"/>
              <w:rPr>
                <w:sz w:val="24"/>
              </w:rPr>
            </w:pPr>
          </w:p>
        </w:tc>
      </w:tr>
    </w:tbl>
    <w:p w:rsidR="005821FA" w:rsidRDefault="005821FA">
      <w:pPr>
        <w:spacing w:line="273" w:lineRule="exact"/>
        <w:rPr>
          <w:sz w:val="24"/>
        </w:rPr>
        <w:sectPr w:rsidR="005821FA">
          <w:type w:val="continuous"/>
          <w:pgSz w:w="11910" w:h="16840"/>
          <w:pgMar w:top="48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7"/>
        <w:gridCol w:w="5202"/>
        <w:gridCol w:w="3656"/>
      </w:tblGrid>
      <w:tr w:rsidR="005821FA">
        <w:trPr>
          <w:trHeight w:val="2553"/>
        </w:trPr>
        <w:tc>
          <w:tcPr>
            <w:tcW w:w="1827" w:type="dxa"/>
          </w:tcPr>
          <w:p w:rsidR="005821FA" w:rsidRDefault="005821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2" w:type="dxa"/>
          </w:tcPr>
          <w:p w:rsidR="005821FA" w:rsidRDefault="00C87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problemy postawione przez nauczyciela</w:t>
            </w:r>
          </w:p>
          <w:p w:rsidR="005821FA" w:rsidRDefault="00C879C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Jest aktywny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lekcjach</w:t>
            </w:r>
          </w:p>
          <w:p w:rsidR="005821FA" w:rsidRDefault="00C879C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Bezbłędnie wykonuje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</w:p>
          <w:p w:rsidR="005821FA" w:rsidRDefault="00C879C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ratownicze, koryguje błędy kolegów</w:t>
            </w:r>
          </w:p>
          <w:p w:rsidR="005821FA" w:rsidRDefault="00C879C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285"/>
              <w:rPr>
                <w:sz w:val="24"/>
              </w:rPr>
            </w:pPr>
            <w:r>
              <w:rPr>
                <w:sz w:val="24"/>
              </w:rPr>
              <w:t>Odpowiednio wykorzystuje sprzęt 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środki ratownicze</w:t>
            </w:r>
          </w:p>
          <w:p w:rsidR="005821FA" w:rsidRDefault="00C879C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9" w:line="276" w:lineRule="exact"/>
              <w:ind w:right="420"/>
              <w:rPr>
                <w:sz w:val="24"/>
              </w:rPr>
            </w:pPr>
            <w:r>
              <w:rPr>
                <w:sz w:val="24"/>
              </w:rPr>
              <w:t>Sprawnie wyszukuje w różnych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źródłach informacje o sposobach alternatywnego działania</w:t>
            </w:r>
          </w:p>
        </w:tc>
        <w:tc>
          <w:tcPr>
            <w:tcW w:w="3656" w:type="dxa"/>
          </w:tcPr>
          <w:p w:rsidR="005821FA" w:rsidRDefault="005821FA">
            <w:pPr>
              <w:pStyle w:val="TableParagraph"/>
              <w:ind w:right="560"/>
              <w:rPr>
                <w:sz w:val="24"/>
              </w:rPr>
            </w:pPr>
          </w:p>
        </w:tc>
      </w:tr>
      <w:tr w:rsidR="005821FA">
        <w:trPr>
          <w:trHeight w:val="2861"/>
        </w:trPr>
        <w:tc>
          <w:tcPr>
            <w:tcW w:w="1827" w:type="dxa"/>
          </w:tcPr>
          <w:p w:rsidR="005821FA" w:rsidRDefault="00C879C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5202" w:type="dxa"/>
          </w:tcPr>
          <w:p w:rsidR="005821FA" w:rsidRDefault="00C879C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right="679"/>
              <w:rPr>
                <w:sz w:val="24"/>
              </w:rPr>
            </w:pPr>
            <w:r>
              <w:rPr>
                <w:sz w:val="24"/>
              </w:rPr>
              <w:t xml:space="preserve">Samodzielnie korzysta ze </w:t>
            </w:r>
            <w:r>
              <w:rPr>
                <w:spacing w:val="-3"/>
                <w:sz w:val="24"/>
              </w:rPr>
              <w:t xml:space="preserve">wskazanych </w:t>
            </w:r>
            <w:r>
              <w:rPr>
                <w:sz w:val="24"/>
              </w:rPr>
              <w:t>źródeł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</w:p>
          <w:p w:rsidR="005821FA" w:rsidRDefault="00C879C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right="958"/>
              <w:rPr>
                <w:sz w:val="24"/>
              </w:rPr>
            </w:pPr>
            <w:r>
              <w:rPr>
                <w:sz w:val="24"/>
              </w:rPr>
              <w:t xml:space="preserve">Poprawnie rozumuje w </w:t>
            </w:r>
            <w:r>
              <w:rPr>
                <w:spacing w:val="-3"/>
                <w:sz w:val="24"/>
              </w:rPr>
              <w:t xml:space="preserve">kategoriach </w:t>
            </w:r>
            <w:r>
              <w:rPr>
                <w:sz w:val="24"/>
              </w:rPr>
              <w:t>przyczynowo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skutkowych</w:t>
            </w:r>
          </w:p>
          <w:p w:rsidR="005821FA" w:rsidRDefault="00C879C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right="312"/>
              <w:rPr>
                <w:sz w:val="24"/>
              </w:rPr>
            </w:pPr>
            <w:r>
              <w:rPr>
                <w:sz w:val="24"/>
              </w:rPr>
              <w:t xml:space="preserve">Samodzielnie wykonuje typowe zadania </w:t>
            </w:r>
            <w:r>
              <w:rPr>
                <w:spacing w:val="-15"/>
                <w:sz w:val="24"/>
              </w:rPr>
              <w:t xml:space="preserve">o </w:t>
            </w:r>
            <w:r>
              <w:rPr>
                <w:sz w:val="24"/>
              </w:rPr>
              <w:t>niewielkim stopniu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złożoności</w:t>
            </w:r>
          </w:p>
          <w:p w:rsidR="005821FA" w:rsidRDefault="00C879C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Podejmuje wybrane zadania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dodatkowe</w:t>
            </w:r>
          </w:p>
          <w:p w:rsidR="005821FA" w:rsidRDefault="00C879C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Jest aktywny w czasie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</w:t>
            </w:r>
          </w:p>
          <w:p w:rsidR="005821FA" w:rsidRDefault="00C879C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6" w:line="276" w:lineRule="exact"/>
              <w:ind w:right="139"/>
              <w:rPr>
                <w:sz w:val="24"/>
              </w:rPr>
            </w:pPr>
            <w:r>
              <w:rPr>
                <w:sz w:val="24"/>
              </w:rPr>
              <w:t>Poprawnie wykonuje czynności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ratownicze, umie dobrać potrzebny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sprzęt</w:t>
            </w:r>
          </w:p>
        </w:tc>
        <w:tc>
          <w:tcPr>
            <w:tcW w:w="3656" w:type="dxa"/>
          </w:tcPr>
          <w:p w:rsidR="005821FA" w:rsidRDefault="00C879C3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left="827" w:right="591"/>
              <w:rPr>
                <w:sz w:val="24"/>
              </w:rPr>
            </w:pPr>
            <w:r>
              <w:rPr>
                <w:sz w:val="24"/>
              </w:rPr>
              <w:t xml:space="preserve">Opanował materiał programowy w </w:t>
            </w:r>
            <w:r>
              <w:rPr>
                <w:spacing w:val="-3"/>
                <w:sz w:val="24"/>
              </w:rPr>
              <w:t xml:space="preserve">stopniu </w:t>
            </w:r>
            <w:r>
              <w:rPr>
                <w:sz w:val="24"/>
              </w:rPr>
              <w:t>zadowalającym</w:t>
            </w:r>
          </w:p>
        </w:tc>
      </w:tr>
      <w:tr w:rsidR="005821FA">
        <w:trPr>
          <w:trHeight w:val="1669"/>
        </w:trPr>
        <w:tc>
          <w:tcPr>
            <w:tcW w:w="1827" w:type="dxa"/>
          </w:tcPr>
          <w:p w:rsidR="005821FA" w:rsidRDefault="00C879C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  <w:tc>
          <w:tcPr>
            <w:tcW w:w="5202" w:type="dxa"/>
          </w:tcPr>
          <w:p w:rsidR="005821FA" w:rsidRDefault="00C879C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2" w:lineRule="auto"/>
              <w:ind w:right="294"/>
              <w:rPr>
                <w:sz w:val="24"/>
              </w:rPr>
            </w:pPr>
            <w:r>
              <w:rPr>
                <w:sz w:val="24"/>
              </w:rPr>
              <w:t xml:space="preserve">Pod kierunkiem nauczyciela </w:t>
            </w:r>
            <w:r>
              <w:rPr>
                <w:spacing w:val="-3"/>
                <w:sz w:val="24"/>
              </w:rPr>
              <w:t xml:space="preserve">wykorzystuje </w:t>
            </w:r>
            <w:r>
              <w:rPr>
                <w:sz w:val="24"/>
              </w:rPr>
              <w:t>podstawowe źródła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</w:p>
          <w:p w:rsidR="005821FA" w:rsidRDefault="00C879C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right="378"/>
              <w:rPr>
                <w:sz w:val="24"/>
              </w:rPr>
            </w:pPr>
            <w:r>
              <w:rPr>
                <w:sz w:val="24"/>
              </w:rPr>
              <w:t xml:space="preserve">Samodzielnie wykonuje proste zadania </w:t>
            </w:r>
            <w:r>
              <w:rPr>
                <w:spacing w:val="-15"/>
                <w:sz w:val="24"/>
              </w:rPr>
              <w:t xml:space="preserve">w </w:t>
            </w:r>
            <w:r>
              <w:rPr>
                <w:sz w:val="24"/>
              </w:rPr>
              <w:t>trakcie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</w:p>
          <w:p w:rsidR="005821FA" w:rsidRDefault="00C879C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Przejawia przeciętną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aktywność</w:t>
            </w:r>
          </w:p>
        </w:tc>
        <w:tc>
          <w:tcPr>
            <w:tcW w:w="3656" w:type="dxa"/>
          </w:tcPr>
          <w:p w:rsidR="005821FA" w:rsidRDefault="00C879C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left="827" w:right="238"/>
              <w:rPr>
                <w:sz w:val="24"/>
              </w:rPr>
            </w:pPr>
            <w:r>
              <w:rPr>
                <w:sz w:val="24"/>
              </w:rPr>
              <w:t xml:space="preserve">Opanował podstawowe elementy programu, pozwalające na podjęcie </w:t>
            </w:r>
            <w:r>
              <w:rPr>
                <w:spacing w:val="-13"/>
                <w:sz w:val="24"/>
              </w:rPr>
              <w:t xml:space="preserve">w </w:t>
            </w:r>
            <w:r>
              <w:rPr>
                <w:sz w:val="24"/>
              </w:rPr>
              <w:t>otoczeniu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</w:p>
          <w:p w:rsidR="005821FA" w:rsidRDefault="00C879C3">
            <w:pPr>
              <w:pStyle w:val="TableParagraph"/>
              <w:spacing w:line="276" w:lineRule="exact"/>
              <w:ind w:right="1013"/>
              <w:rPr>
                <w:sz w:val="24"/>
              </w:rPr>
            </w:pPr>
            <w:r>
              <w:rPr>
                <w:sz w:val="24"/>
              </w:rPr>
              <w:t>ratowniczych i zabezpieczających</w:t>
            </w:r>
          </w:p>
        </w:tc>
      </w:tr>
      <w:tr w:rsidR="005821FA">
        <w:trPr>
          <w:trHeight w:val="1119"/>
        </w:trPr>
        <w:tc>
          <w:tcPr>
            <w:tcW w:w="1827" w:type="dxa"/>
          </w:tcPr>
          <w:p w:rsidR="005821FA" w:rsidRDefault="00C879C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  <w:tc>
          <w:tcPr>
            <w:tcW w:w="5202" w:type="dxa"/>
          </w:tcPr>
          <w:p w:rsidR="005821FA" w:rsidRDefault="00C879C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246"/>
              <w:rPr>
                <w:sz w:val="24"/>
              </w:rPr>
            </w:pPr>
            <w:r>
              <w:rPr>
                <w:sz w:val="24"/>
              </w:rPr>
              <w:t xml:space="preserve">Przy pomocy nauczyciela wykonuje </w:t>
            </w:r>
            <w:r>
              <w:rPr>
                <w:spacing w:val="-3"/>
                <w:sz w:val="24"/>
              </w:rPr>
              <w:t xml:space="preserve">proste </w:t>
            </w:r>
            <w:r>
              <w:rPr>
                <w:sz w:val="24"/>
              </w:rPr>
              <w:t>polecenia, wykorzystując podstawowe umiejętności</w:t>
            </w:r>
          </w:p>
        </w:tc>
        <w:tc>
          <w:tcPr>
            <w:tcW w:w="3656" w:type="dxa"/>
          </w:tcPr>
          <w:p w:rsidR="005821FA" w:rsidRDefault="00C879C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7" w:line="276" w:lineRule="exact"/>
              <w:ind w:left="827" w:right="21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 xml:space="preserve">braki w </w:t>
            </w:r>
            <w:r>
              <w:rPr>
                <w:spacing w:val="-5"/>
                <w:sz w:val="24"/>
              </w:rPr>
              <w:t xml:space="preserve">wiedzy, </w:t>
            </w:r>
            <w:r>
              <w:rPr>
                <w:sz w:val="24"/>
              </w:rPr>
              <w:t>nie uniemożliwiają one jednak dalszej edukacji i mogą zostać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usunięte</w:t>
            </w:r>
          </w:p>
        </w:tc>
      </w:tr>
      <w:tr w:rsidR="005821FA">
        <w:trPr>
          <w:trHeight w:val="1118"/>
        </w:trPr>
        <w:tc>
          <w:tcPr>
            <w:tcW w:w="1827" w:type="dxa"/>
          </w:tcPr>
          <w:p w:rsidR="005821FA" w:rsidRDefault="00C879C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  <w:tc>
          <w:tcPr>
            <w:tcW w:w="5202" w:type="dxa"/>
          </w:tcPr>
          <w:p w:rsidR="005821FA" w:rsidRDefault="00C879C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640"/>
              <w:rPr>
                <w:sz w:val="24"/>
              </w:rPr>
            </w:pPr>
            <w:r>
              <w:rPr>
                <w:sz w:val="24"/>
              </w:rPr>
              <w:t xml:space="preserve">Nie potrafi wykonać prostych </w:t>
            </w:r>
            <w:r>
              <w:rPr>
                <w:spacing w:val="-3"/>
                <w:sz w:val="24"/>
              </w:rPr>
              <w:t xml:space="preserve">poleceń, </w:t>
            </w:r>
            <w:r>
              <w:rPr>
                <w:sz w:val="24"/>
              </w:rPr>
              <w:t>wymagających zastosowania podstawowych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</w:p>
        </w:tc>
        <w:tc>
          <w:tcPr>
            <w:tcW w:w="3656" w:type="dxa"/>
          </w:tcPr>
          <w:p w:rsidR="005821FA" w:rsidRDefault="00C879C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left="827" w:right="21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 xml:space="preserve">braki w </w:t>
            </w:r>
            <w:r>
              <w:rPr>
                <w:spacing w:val="-5"/>
                <w:sz w:val="24"/>
              </w:rPr>
              <w:t xml:space="preserve">wiedzy, </w:t>
            </w:r>
            <w:r>
              <w:rPr>
                <w:sz w:val="24"/>
              </w:rPr>
              <w:t>które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uniemożliwiają</w:t>
            </w:r>
          </w:p>
          <w:p w:rsidR="005821FA" w:rsidRDefault="00C879C3">
            <w:pPr>
              <w:pStyle w:val="TableParagraph"/>
              <w:spacing w:line="276" w:lineRule="exact"/>
              <w:ind w:right="459"/>
              <w:rPr>
                <w:sz w:val="24"/>
              </w:rPr>
            </w:pPr>
            <w:r>
              <w:rPr>
                <w:sz w:val="24"/>
              </w:rPr>
              <w:t>dalszy rozwój w ramach przedmiotu</w:t>
            </w:r>
          </w:p>
        </w:tc>
      </w:tr>
    </w:tbl>
    <w:p w:rsidR="005821FA" w:rsidRDefault="005821FA">
      <w:pPr>
        <w:pStyle w:val="Tekstpodstawowy"/>
        <w:spacing w:before="9"/>
        <w:rPr>
          <w:sz w:val="16"/>
        </w:rPr>
      </w:pPr>
    </w:p>
    <w:p w:rsidR="005821FA" w:rsidRDefault="00C879C3">
      <w:pPr>
        <w:pStyle w:val="Akapitzlist"/>
        <w:numPr>
          <w:ilvl w:val="0"/>
          <w:numId w:val="17"/>
        </w:numPr>
        <w:tabs>
          <w:tab w:val="left" w:pos="460"/>
        </w:tabs>
        <w:spacing w:before="90"/>
        <w:rPr>
          <w:sz w:val="24"/>
        </w:rPr>
      </w:pPr>
      <w:r>
        <w:rPr>
          <w:sz w:val="24"/>
        </w:rPr>
        <w:t>Ocenie podlegają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5821FA" w:rsidRDefault="005821FA">
      <w:pPr>
        <w:pStyle w:val="Tekstpodstawowy"/>
        <w:rPr>
          <w:sz w:val="21"/>
        </w:rPr>
      </w:pPr>
    </w:p>
    <w:p w:rsidR="005821FA" w:rsidRDefault="00C879C3">
      <w:pPr>
        <w:pStyle w:val="Akapitzlist"/>
        <w:numPr>
          <w:ilvl w:val="0"/>
          <w:numId w:val="3"/>
        </w:numPr>
        <w:tabs>
          <w:tab w:val="left" w:pos="451"/>
        </w:tabs>
        <w:ind w:right="305" w:hanging="240"/>
        <w:rPr>
          <w:sz w:val="24"/>
        </w:rPr>
      </w:pPr>
      <w:r>
        <w:rPr>
          <w:sz w:val="24"/>
        </w:rPr>
        <w:t>Prace klasowe, sprawdziany wiadomości i umiejętności po każdym zrealizowanym dziale, zapowiedziane tydzień wcześniej i z podanym</w:t>
      </w:r>
      <w:r>
        <w:rPr>
          <w:spacing w:val="-1"/>
          <w:sz w:val="24"/>
        </w:rPr>
        <w:t xml:space="preserve"> </w:t>
      </w:r>
      <w:r>
        <w:rPr>
          <w:sz w:val="24"/>
        </w:rPr>
        <w:t>zakresem</w:t>
      </w:r>
    </w:p>
    <w:p w:rsidR="005821FA" w:rsidRDefault="00C879C3">
      <w:pPr>
        <w:pStyle w:val="Akapitzlist"/>
        <w:numPr>
          <w:ilvl w:val="0"/>
          <w:numId w:val="3"/>
        </w:numPr>
        <w:tabs>
          <w:tab w:val="left" w:pos="451"/>
        </w:tabs>
        <w:spacing w:before="2" w:line="293" w:lineRule="exact"/>
        <w:ind w:left="450"/>
        <w:rPr>
          <w:sz w:val="24"/>
        </w:rPr>
      </w:pPr>
      <w:r>
        <w:rPr>
          <w:sz w:val="24"/>
        </w:rPr>
        <w:t>kartkówki bieżącego materiału (trzy ostatnie lekcję) ocenione prace są do wglądu u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nauczyciela.</w:t>
      </w:r>
    </w:p>
    <w:p w:rsidR="005821FA" w:rsidRDefault="00C879C3">
      <w:pPr>
        <w:pStyle w:val="Akapitzlist"/>
        <w:numPr>
          <w:ilvl w:val="0"/>
          <w:numId w:val="3"/>
        </w:numPr>
        <w:tabs>
          <w:tab w:val="left" w:pos="451"/>
        </w:tabs>
        <w:spacing w:line="293" w:lineRule="exact"/>
        <w:ind w:left="450"/>
        <w:rPr>
          <w:sz w:val="24"/>
        </w:rPr>
      </w:pPr>
      <w:r>
        <w:rPr>
          <w:sz w:val="24"/>
        </w:rPr>
        <w:t>Praca na lekcji, wypowiedzi ustne, praca w grupie oraz ćwiczenia</w:t>
      </w:r>
      <w:r>
        <w:rPr>
          <w:spacing w:val="-7"/>
          <w:sz w:val="24"/>
        </w:rPr>
        <w:t xml:space="preserve"> </w:t>
      </w:r>
      <w:r>
        <w:rPr>
          <w:sz w:val="24"/>
        </w:rPr>
        <w:t>indywidualne</w:t>
      </w:r>
    </w:p>
    <w:p w:rsidR="005821FA" w:rsidRDefault="00C879C3">
      <w:pPr>
        <w:pStyle w:val="Akapitzlist"/>
        <w:numPr>
          <w:ilvl w:val="0"/>
          <w:numId w:val="3"/>
        </w:numPr>
        <w:tabs>
          <w:tab w:val="left" w:pos="451"/>
        </w:tabs>
        <w:spacing w:before="1" w:line="293" w:lineRule="exact"/>
        <w:ind w:left="450"/>
        <w:rPr>
          <w:sz w:val="24"/>
        </w:rPr>
      </w:pPr>
      <w:r>
        <w:rPr>
          <w:sz w:val="24"/>
        </w:rPr>
        <w:t>Aktywność, jakość i efektywność pracy - ocena pozytywna lub</w:t>
      </w:r>
      <w:r>
        <w:rPr>
          <w:spacing w:val="-5"/>
          <w:sz w:val="24"/>
        </w:rPr>
        <w:t xml:space="preserve"> </w:t>
      </w:r>
      <w:r>
        <w:rPr>
          <w:sz w:val="24"/>
        </w:rPr>
        <w:t>negatywna</w:t>
      </w:r>
    </w:p>
    <w:p w:rsidR="005821FA" w:rsidRDefault="00C879C3">
      <w:pPr>
        <w:pStyle w:val="Akapitzlist"/>
        <w:numPr>
          <w:ilvl w:val="0"/>
          <w:numId w:val="3"/>
        </w:numPr>
        <w:tabs>
          <w:tab w:val="left" w:pos="451"/>
        </w:tabs>
        <w:spacing w:line="293" w:lineRule="exact"/>
        <w:ind w:left="450"/>
        <w:rPr>
          <w:sz w:val="24"/>
        </w:rPr>
      </w:pP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domowe</w:t>
      </w:r>
    </w:p>
    <w:p w:rsidR="005821FA" w:rsidRDefault="00C879C3">
      <w:pPr>
        <w:pStyle w:val="Akapitzlist"/>
        <w:numPr>
          <w:ilvl w:val="0"/>
          <w:numId w:val="3"/>
        </w:numPr>
        <w:tabs>
          <w:tab w:val="left" w:pos="451"/>
        </w:tabs>
        <w:spacing w:before="2" w:line="293" w:lineRule="exact"/>
        <w:ind w:left="450"/>
        <w:rPr>
          <w:sz w:val="24"/>
        </w:rPr>
      </w:pPr>
      <w:r>
        <w:rPr>
          <w:sz w:val="24"/>
        </w:rPr>
        <w:t>Prace nieobowiązkowe wykraczające poza przewidywane</w:t>
      </w:r>
      <w:r>
        <w:rPr>
          <w:spacing w:val="-5"/>
          <w:sz w:val="24"/>
        </w:rPr>
        <w:t xml:space="preserve"> </w:t>
      </w:r>
      <w:r>
        <w:rPr>
          <w:sz w:val="24"/>
        </w:rPr>
        <w:t>wymagania</w:t>
      </w:r>
    </w:p>
    <w:p w:rsidR="005821FA" w:rsidRDefault="00C879C3">
      <w:pPr>
        <w:pStyle w:val="Akapitzlist"/>
        <w:numPr>
          <w:ilvl w:val="0"/>
          <w:numId w:val="3"/>
        </w:numPr>
        <w:tabs>
          <w:tab w:val="left" w:pos="451"/>
        </w:tabs>
        <w:spacing w:line="293" w:lineRule="exact"/>
        <w:ind w:left="450"/>
        <w:rPr>
          <w:sz w:val="24"/>
        </w:rPr>
      </w:pPr>
      <w:r>
        <w:rPr>
          <w:sz w:val="24"/>
        </w:rPr>
        <w:t>Osiągnięcia w konkursach szkolnych i pozaszkolnych obejmujących zakres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</w:p>
    <w:p w:rsidR="005821FA" w:rsidRDefault="00C879C3">
      <w:pPr>
        <w:pStyle w:val="Akapitzlist"/>
        <w:numPr>
          <w:ilvl w:val="0"/>
          <w:numId w:val="3"/>
        </w:numPr>
        <w:tabs>
          <w:tab w:val="left" w:pos="451"/>
        </w:tabs>
        <w:spacing w:before="1"/>
        <w:ind w:left="450"/>
        <w:rPr>
          <w:sz w:val="24"/>
        </w:rPr>
      </w:pPr>
      <w:r>
        <w:rPr>
          <w:sz w:val="24"/>
        </w:rPr>
        <w:t>Prowadzenie zeszytu</w:t>
      </w:r>
    </w:p>
    <w:p w:rsidR="005821FA" w:rsidRDefault="005821FA">
      <w:pPr>
        <w:pStyle w:val="Tekstpodstawowy"/>
        <w:spacing w:before="10"/>
        <w:rPr>
          <w:sz w:val="23"/>
        </w:rPr>
      </w:pPr>
    </w:p>
    <w:p w:rsidR="005821FA" w:rsidRDefault="00C879C3">
      <w:pPr>
        <w:pStyle w:val="Akapitzlist"/>
        <w:numPr>
          <w:ilvl w:val="0"/>
          <w:numId w:val="2"/>
        </w:numPr>
        <w:tabs>
          <w:tab w:val="left" w:pos="1008"/>
        </w:tabs>
        <w:ind w:right="235"/>
        <w:jc w:val="both"/>
        <w:rPr>
          <w:sz w:val="24"/>
        </w:rPr>
      </w:pPr>
      <w:r>
        <w:rPr>
          <w:sz w:val="24"/>
        </w:rPr>
        <w:t xml:space="preserve">Jeżeli </w:t>
      </w: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 nie pisał pracy klasowej z powodu usprawiedliwionej nieobecności, zobowiązany jest do zaliczenia zaległej pracy w ciągu dwóch tygodni od dnia powrotu do szkoły, uczniowie  nieobecni dłużej niż dwa tygodnie ustalą termin zaliczenia materiału indywidualnie z</w:t>
      </w:r>
      <w:r>
        <w:rPr>
          <w:spacing w:val="-16"/>
          <w:sz w:val="24"/>
        </w:rPr>
        <w:t xml:space="preserve"> </w:t>
      </w:r>
      <w:r>
        <w:rPr>
          <w:sz w:val="24"/>
        </w:rPr>
        <w:t>nauczycielem.</w:t>
      </w:r>
    </w:p>
    <w:p w:rsidR="005821FA" w:rsidRDefault="00C879C3">
      <w:pPr>
        <w:pStyle w:val="Akapitzlist"/>
        <w:numPr>
          <w:ilvl w:val="0"/>
          <w:numId w:val="2"/>
        </w:numPr>
        <w:tabs>
          <w:tab w:val="left" w:pos="1008"/>
        </w:tabs>
        <w:spacing w:before="1" w:line="276" w:lineRule="auto"/>
        <w:ind w:right="242"/>
        <w:jc w:val="both"/>
        <w:rPr>
          <w:sz w:val="24"/>
        </w:rPr>
      </w:pPr>
      <w:r>
        <w:rPr>
          <w:sz w:val="24"/>
        </w:rPr>
        <w:t>Uczeń, który pisał sprawdzian (test), pracę klasową i otrzymał ocenę niedostateczną ma prawo do jednorazowej poprawy oceny w terminie ustalonym przez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nauczyciela.</w:t>
      </w:r>
    </w:p>
    <w:p w:rsidR="005821FA" w:rsidRDefault="00C879C3">
      <w:pPr>
        <w:pStyle w:val="Akapitzlist"/>
        <w:numPr>
          <w:ilvl w:val="0"/>
          <w:numId w:val="2"/>
        </w:numPr>
        <w:tabs>
          <w:tab w:val="left" w:pos="1008"/>
        </w:tabs>
        <w:spacing w:line="278" w:lineRule="auto"/>
        <w:ind w:right="237"/>
        <w:jc w:val="both"/>
        <w:rPr>
          <w:sz w:val="24"/>
        </w:rPr>
      </w:pPr>
      <w:r>
        <w:rPr>
          <w:sz w:val="24"/>
        </w:rPr>
        <w:t>Na koniec semestru nie przewiduje się końcowego sprawdzianu zaliczeniowego ani poprawiania ocen, które powinny być poprawiane systematycznie w trakcie</w:t>
      </w:r>
      <w:r>
        <w:rPr>
          <w:spacing w:val="-6"/>
          <w:sz w:val="24"/>
        </w:rPr>
        <w:t xml:space="preserve"> </w:t>
      </w:r>
      <w:r>
        <w:rPr>
          <w:sz w:val="24"/>
        </w:rPr>
        <w:t>semestru.</w:t>
      </w:r>
    </w:p>
    <w:p w:rsidR="005821FA" w:rsidRDefault="00C879C3">
      <w:pPr>
        <w:pStyle w:val="Akapitzlist"/>
        <w:numPr>
          <w:ilvl w:val="0"/>
          <w:numId w:val="2"/>
        </w:numPr>
        <w:tabs>
          <w:tab w:val="left" w:pos="1008"/>
        </w:tabs>
        <w:spacing w:before="194"/>
        <w:rPr>
          <w:sz w:val="24"/>
        </w:rPr>
      </w:pPr>
      <w:r>
        <w:rPr>
          <w:sz w:val="24"/>
        </w:rPr>
        <w:t>Oceny z kartkówek nie podlegają</w:t>
      </w:r>
      <w:r>
        <w:rPr>
          <w:spacing w:val="-2"/>
          <w:sz w:val="24"/>
        </w:rPr>
        <w:t xml:space="preserve"> </w:t>
      </w:r>
      <w:r>
        <w:rPr>
          <w:sz w:val="24"/>
        </w:rPr>
        <w:t>poprawie.</w:t>
      </w:r>
    </w:p>
    <w:p w:rsidR="005821FA" w:rsidRDefault="005821FA">
      <w:pPr>
        <w:rPr>
          <w:sz w:val="24"/>
        </w:rPr>
        <w:sectPr w:rsidR="005821FA">
          <w:pgSz w:w="11910" w:h="16840"/>
          <w:pgMar w:top="540" w:right="480" w:bottom="280" w:left="500" w:header="708" w:footer="708" w:gutter="0"/>
          <w:cols w:space="708"/>
        </w:sectPr>
      </w:pPr>
    </w:p>
    <w:p w:rsidR="005821FA" w:rsidRDefault="00C879C3">
      <w:pPr>
        <w:pStyle w:val="Akapitzlist"/>
        <w:numPr>
          <w:ilvl w:val="0"/>
          <w:numId w:val="2"/>
        </w:numPr>
        <w:tabs>
          <w:tab w:val="left" w:pos="1008"/>
        </w:tabs>
        <w:spacing w:before="67"/>
        <w:ind w:right="376"/>
        <w:rPr>
          <w:sz w:val="24"/>
        </w:rPr>
      </w:pPr>
      <w:r>
        <w:rPr>
          <w:sz w:val="24"/>
        </w:rPr>
        <w:lastRenderedPageBreak/>
        <w:t>Uczeń może w semestrze zgłosić jeden raz nie przygotowanie do lekcji bez podania przyczyny (nie dotyczy zapowiedzianych prac</w:t>
      </w:r>
      <w:r>
        <w:rPr>
          <w:spacing w:val="-2"/>
          <w:sz w:val="24"/>
        </w:rPr>
        <w:t xml:space="preserve"> </w:t>
      </w:r>
      <w:r>
        <w:rPr>
          <w:sz w:val="24"/>
        </w:rPr>
        <w:t>pisemnych).</w:t>
      </w:r>
    </w:p>
    <w:p w:rsidR="005821FA" w:rsidRDefault="00C879C3">
      <w:pPr>
        <w:pStyle w:val="Akapitzlist"/>
        <w:numPr>
          <w:ilvl w:val="0"/>
          <w:numId w:val="2"/>
        </w:numPr>
        <w:tabs>
          <w:tab w:val="left" w:pos="1008"/>
        </w:tabs>
        <w:ind w:right="764"/>
        <w:rPr>
          <w:sz w:val="24"/>
        </w:rPr>
      </w:pPr>
      <w:r>
        <w:rPr>
          <w:sz w:val="24"/>
        </w:rPr>
        <w:t>Dopuszcza się możliwość samooceny ucznia przy odpowiedzi ustnej i pracy zespołowej w celu kształtowania umiejętności w tym</w:t>
      </w:r>
      <w:r>
        <w:rPr>
          <w:spacing w:val="-2"/>
          <w:sz w:val="24"/>
        </w:rPr>
        <w:t xml:space="preserve"> </w:t>
      </w:r>
      <w:r>
        <w:rPr>
          <w:sz w:val="24"/>
        </w:rPr>
        <w:t>zakresie.</w:t>
      </w:r>
    </w:p>
    <w:p w:rsidR="005821FA" w:rsidRDefault="00C879C3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Sprawdzone ocenione i omówione prace pisemne są</w:t>
      </w:r>
      <w:r>
        <w:rPr>
          <w:spacing w:val="56"/>
          <w:sz w:val="24"/>
        </w:rPr>
        <w:t xml:space="preserve"> </w:t>
      </w:r>
      <w:r>
        <w:rPr>
          <w:sz w:val="24"/>
        </w:rPr>
        <w:t>przekazywane</w:t>
      </w:r>
    </w:p>
    <w:p w:rsidR="005821FA" w:rsidRDefault="00C879C3">
      <w:pPr>
        <w:pStyle w:val="Tekstpodstawowy"/>
        <w:ind w:left="940" w:right="470"/>
      </w:pPr>
      <w:r>
        <w:t>uczniom do wglądu i przechowywane przez nauczyciela do końca roku szkolnego i udostępniane rodzicom na ich życzenie</w:t>
      </w:r>
    </w:p>
    <w:p w:rsidR="005821FA" w:rsidRDefault="005821FA">
      <w:pPr>
        <w:pStyle w:val="Tekstpodstawowy"/>
      </w:pPr>
    </w:p>
    <w:p w:rsidR="005821FA" w:rsidRDefault="00C879C3">
      <w:pPr>
        <w:pStyle w:val="Akapitzlist"/>
        <w:numPr>
          <w:ilvl w:val="0"/>
          <w:numId w:val="1"/>
        </w:numPr>
        <w:tabs>
          <w:tab w:val="left" w:pos="520"/>
        </w:tabs>
        <w:ind w:right="1035" w:hanging="240"/>
        <w:jc w:val="left"/>
        <w:rPr>
          <w:sz w:val="24"/>
        </w:rPr>
      </w:pPr>
      <w:r>
        <w:tab/>
      </w:r>
      <w:r>
        <w:rPr>
          <w:sz w:val="24"/>
        </w:rPr>
        <w:t>W przypadku sprawdzianów pisemnych lub kartkówek przyjmuje się skalę punktową przeliczoną na oceny cyfrowe wg kryteriów:</w:t>
      </w:r>
    </w:p>
    <w:p w:rsidR="005821FA" w:rsidRDefault="005821FA">
      <w:pPr>
        <w:pStyle w:val="Tekstpodstawowy"/>
        <w:spacing w:before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7"/>
        <w:gridCol w:w="4607"/>
      </w:tblGrid>
      <w:tr w:rsidR="005821FA">
        <w:trPr>
          <w:trHeight w:val="496"/>
        </w:trPr>
        <w:tc>
          <w:tcPr>
            <w:tcW w:w="4607" w:type="dxa"/>
          </w:tcPr>
          <w:p w:rsidR="005821FA" w:rsidRDefault="00C879C3">
            <w:pPr>
              <w:pStyle w:val="TableParagraph"/>
              <w:spacing w:line="268" w:lineRule="exact"/>
              <w:ind w:left="107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Procent punktów</w:t>
            </w:r>
          </w:p>
        </w:tc>
        <w:tc>
          <w:tcPr>
            <w:tcW w:w="4607" w:type="dxa"/>
          </w:tcPr>
          <w:p w:rsidR="005821FA" w:rsidRDefault="00C879C3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Ocena</w:t>
            </w:r>
          </w:p>
        </w:tc>
      </w:tr>
      <w:tr w:rsidR="005821FA" w:rsidTr="009757D3">
        <w:trPr>
          <w:trHeight w:val="349"/>
        </w:trPr>
        <w:tc>
          <w:tcPr>
            <w:tcW w:w="4607" w:type="dxa"/>
          </w:tcPr>
          <w:p w:rsidR="005821FA" w:rsidRPr="009757D3" w:rsidRDefault="009757D3" w:rsidP="009757D3">
            <w:pPr>
              <w:pStyle w:val="TableParagraph"/>
              <w:spacing w:line="268" w:lineRule="exact"/>
              <w:ind w:left="10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98 </w:t>
            </w:r>
            <w:r w:rsidR="00C879C3">
              <w:rPr>
                <w:rFonts w:ascii="Carlito" w:hAnsi="Carlito"/>
              </w:rPr>
              <w:t xml:space="preserve">-100 </w:t>
            </w:r>
          </w:p>
        </w:tc>
        <w:tc>
          <w:tcPr>
            <w:tcW w:w="4607" w:type="dxa"/>
          </w:tcPr>
          <w:p w:rsidR="005821FA" w:rsidRDefault="009757D3">
            <w:pPr>
              <w:pStyle w:val="TableParagraph"/>
              <w:spacing w:line="268" w:lineRule="exact"/>
              <w:ind w:left="10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</w:t>
            </w:r>
            <w:r w:rsidR="00C879C3">
              <w:rPr>
                <w:rFonts w:ascii="Carlito" w:hAnsi="Carlito"/>
              </w:rPr>
              <w:t>elujący</w:t>
            </w:r>
          </w:p>
        </w:tc>
      </w:tr>
      <w:tr w:rsidR="005821FA">
        <w:trPr>
          <w:trHeight w:val="269"/>
        </w:trPr>
        <w:tc>
          <w:tcPr>
            <w:tcW w:w="4607" w:type="dxa"/>
          </w:tcPr>
          <w:p w:rsidR="005821FA" w:rsidRDefault="00C879C3">
            <w:pPr>
              <w:pStyle w:val="TableParagraph"/>
              <w:spacing w:line="249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91</w:t>
            </w:r>
            <w:r w:rsidR="009757D3">
              <w:rPr>
                <w:rFonts w:ascii="Carlito"/>
              </w:rPr>
              <w:t xml:space="preserve"> </w:t>
            </w:r>
            <w:r>
              <w:rPr>
                <w:rFonts w:ascii="Carlito"/>
              </w:rPr>
              <w:t>-</w:t>
            </w:r>
            <w:r w:rsidR="009757D3">
              <w:rPr>
                <w:rFonts w:ascii="Carlito"/>
              </w:rPr>
              <w:t xml:space="preserve"> 97</w:t>
            </w:r>
          </w:p>
        </w:tc>
        <w:tc>
          <w:tcPr>
            <w:tcW w:w="4607" w:type="dxa"/>
          </w:tcPr>
          <w:p w:rsidR="005821FA" w:rsidRDefault="009757D3">
            <w:pPr>
              <w:pStyle w:val="TableParagraph"/>
              <w:spacing w:line="249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b</w:t>
            </w:r>
            <w:r w:rsidR="00C879C3">
              <w:rPr>
                <w:rFonts w:ascii="Carlito"/>
              </w:rPr>
              <w:t>ardzo dobry</w:t>
            </w:r>
          </w:p>
        </w:tc>
      </w:tr>
      <w:tr w:rsidR="005821FA">
        <w:trPr>
          <w:trHeight w:val="268"/>
        </w:trPr>
        <w:tc>
          <w:tcPr>
            <w:tcW w:w="4607" w:type="dxa"/>
          </w:tcPr>
          <w:p w:rsidR="005821FA" w:rsidRDefault="00C879C3">
            <w:pPr>
              <w:pStyle w:val="TableParagraph"/>
              <w:spacing w:line="24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76</w:t>
            </w:r>
            <w:r w:rsidR="009757D3">
              <w:rPr>
                <w:rFonts w:ascii="Carlito"/>
              </w:rPr>
              <w:t xml:space="preserve"> </w:t>
            </w:r>
            <w:r>
              <w:rPr>
                <w:rFonts w:ascii="Carlito"/>
              </w:rPr>
              <w:t>-</w:t>
            </w:r>
            <w:r w:rsidR="009757D3">
              <w:rPr>
                <w:rFonts w:ascii="Carlito"/>
              </w:rPr>
              <w:t xml:space="preserve"> </w:t>
            </w:r>
            <w:r>
              <w:rPr>
                <w:rFonts w:ascii="Carlito"/>
              </w:rPr>
              <w:t>90</w:t>
            </w:r>
          </w:p>
        </w:tc>
        <w:tc>
          <w:tcPr>
            <w:tcW w:w="4607" w:type="dxa"/>
          </w:tcPr>
          <w:p w:rsidR="005821FA" w:rsidRDefault="00C879C3">
            <w:pPr>
              <w:pStyle w:val="TableParagraph"/>
              <w:spacing w:line="24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dobry</w:t>
            </w:r>
          </w:p>
        </w:tc>
      </w:tr>
      <w:tr w:rsidR="005821FA">
        <w:trPr>
          <w:trHeight w:val="268"/>
        </w:trPr>
        <w:tc>
          <w:tcPr>
            <w:tcW w:w="4607" w:type="dxa"/>
          </w:tcPr>
          <w:p w:rsidR="005821FA" w:rsidRDefault="00C879C3">
            <w:pPr>
              <w:pStyle w:val="TableParagraph"/>
              <w:spacing w:line="24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51</w:t>
            </w:r>
            <w:r w:rsidR="009757D3">
              <w:rPr>
                <w:rFonts w:ascii="Carlito"/>
              </w:rPr>
              <w:t xml:space="preserve"> </w:t>
            </w:r>
            <w:r>
              <w:rPr>
                <w:rFonts w:ascii="Carlito"/>
              </w:rPr>
              <w:t>-</w:t>
            </w:r>
            <w:r w:rsidR="009757D3">
              <w:rPr>
                <w:rFonts w:ascii="Carlito"/>
              </w:rPr>
              <w:t xml:space="preserve"> </w:t>
            </w:r>
            <w:r>
              <w:rPr>
                <w:rFonts w:ascii="Carlito"/>
              </w:rPr>
              <w:t>75</w:t>
            </w:r>
          </w:p>
        </w:tc>
        <w:tc>
          <w:tcPr>
            <w:tcW w:w="4607" w:type="dxa"/>
          </w:tcPr>
          <w:p w:rsidR="005821FA" w:rsidRDefault="00C879C3">
            <w:pPr>
              <w:pStyle w:val="TableParagraph"/>
              <w:spacing w:line="24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dostateczny</w:t>
            </w:r>
          </w:p>
        </w:tc>
      </w:tr>
      <w:tr w:rsidR="005821FA">
        <w:trPr>
          <w:trHeight w:val="268"/>
        </w:trPr>
        <w:tc>
          <w:tcPr>
            <w:tcW w:w="4607" w:type="dxa"/>
          </w:tcPr>
          <w:p w:rsidR="005821FA" w:rsidRDefault="00C879C3">
            <w:pPr>
              <w:pStyle w:val="TableParagraph"/>
              <w:spacing w:line="24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  <w:r w:rsidR="009757D3">
              <w:rPr>
                <w:rFonts w:ascii="Carlito"/>
              </w:rPr>
              <w:t xml:space="preserve"> </w:t>
            </w:r>
            <w:r>
              <w:rPr>
                <w:rFonts w:ascii="Carlito"/>
              </w:rPr>
              <w:t>-</w:t>
            </w:r>
            <w:r w:rsidR="009757D3">
              <w:rPr>
                <w:rFonts w:ascii="Carlito"/>
              </w:rPr>
              <w:t xml:space="preserve"> </w:t>
            </w:r>
            <w:r>
              <w:rPr>
                <w:rFonts w:ascii="Carlito"/>
              </w:rPr>
              <w:t>50</w:t>
            </w:r>
          </w:p>
        </w:tc>
        <w:tc>
          <w:tcPr>
            <w:tcW w:w="4607" w:type="dxa"/>
          </w:tcPr>
          <w:p w:rsidR="005821FA" w:rsidRDefault="00C879C3">
            <w:pPr>
              <w:pStyle w:val="TableParagraph"/>
              <w:spacing w:line="248" w:lineRule="exact"/>
              <w:ind w:left="10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dopuszczający</w:t>
            </w:r>
          </w:p>
        </w:tc>
      </w:tr>
      <w:tr w:rsidR="005821FA">
        <w:trPr>
          <w:trHeight w:val="268"/>
        </w:trPr>
        <w:tc>
          <w:tcPr>
            <w:tcW w:w="4607" w:type="dxa"/>
          </w:tcPr>
          <w:p w:rsidR="005821FA" w:rsidRDefault="00C879C3">
            <w:pPr>
              <w:pStyle w:val="TableParagraph"/>
              <w:spacing w:line="24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0</w:t>
            </w:r>
            <w:r w:rsidR="009757D3">
              <w:rPr>
                <w:rFonts w:ascii="Carlito"/>
              </w:rPr>
              <w:t xml:space="preserve"> </w:t>
            </w:r>
            <w:r>
              <w:rPr>
                <w:rFonts w:ascii="Carlito"/>
              </w:rPr>
              <w:t>-</w:t>
            </w:r>
            <w:r w:rsidR="009757D3">
              <w:rPr>
                <w:rFonts w:ascii="Carlito"/>
              </w:rPr>
              <w:t xml:space="preserve"> </w:t>
            </w:r>
            <w:r>
              <w:rPr>
                <w:rFonts w:ascii="Carlito"/>
              </w:rPr>
              <w:t>39</w:t>
            </w:r>
          </w:p>
        </w:tc>
        <w:tc>
          <w:tcPr>
            <w:tcW w:w="4607" w:type="dxa"/>
          </w:tcPr>
          <w:p w:rsidR="005821FA" w:rsidRDefault="00C879C3">
            <w:pPr>
              <w:pStyle w:val="TableParagraph"/>
              <w:spacing w:line="24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niedostateczny</w:t>
            </w:r>
          </w:p>
        </w:tc>
      </w:tr>
    </w:tbl>
    <w:p w:rsidR="005821FA" w:rsidRDefault="005821FA">
      <w:pPr>
        <w:pStyle w:val="Tekstpodstawowy"/>
        <w:spacing w:before="10"/>
        <w:rPr>
          <w:sz w:val="23"/>
        </w:rPr>
      </w:pPr>
    </w:p>
    <w:p w:rsidR="005821FA" w:rsidRDefault="00C879C3">
      <w:pPr>
        <w:pStyle w:val="Akapitzlist"/>
        <w:numPr>
          <w:ilvl w:val="0"/>
          <w:numId w:val="1"/>
        </w:numPr>
        <w:tabs>
          <w:tab w:val="left" w:pos="580"/>
        </w:tabs>
        <w:ind w:left="1420" w:right="1525" w:hanging="1081"/>
        <w:jc w:val="left"/>
        <w:rPr>
          <w:sz w:val="24"/>
        </w:rPr>
      </w:pPr>
      <w:r>
        <w:rPr>
          <w:sz w:val="24"/>
        </w:rPr>
        <w:t>Ewaluacja - W celu ewaluacji systemu jeden raz w roku nauczyciel przeprowadza rozmowę wśród rodziców i uczniów, wyciąga wnioski i wnosi</w:t>
      </w:r>
      <w:r>
        <w:rPr>
          <w:spacing w:val="-6"/>
          <w:sz w:val="24"/>
        </w:rPr>
        <w:t xml:space="preserve"> </w:t>
      </w:r>
      <w:r>
        <w:rPr>
          <w:sz w:val="24"/>
        </w:rPr>
        <w:t>poprawki.</w:t>
      </w:r>
    </w:p>
    <w:p w:rsidR="005821FA" w:rsidRDefault="005821FA">
      <w:pPr>
        <w:pStyle w:val="Tekstpodstawowy"/>
        <w:rPr>
          <w:sz w:val="26"/>
        </w:rPr>
      </w:pPr>
    </w:p>
    <w:p w:rsidR="005821FA" w:rsidRDefault="005821FA">
      <w:pPr>
        <w:pStyle w:val="Tekstpodstawowy"/>
        <w:rPr>
          <w:sz w:val="22"/>
        </w:rPr>
      </w:pPr>
    </w:p>
    <w:p w:rsidR="005821FA" w:rsidRDefault="00C879C3">
      <w:pPr>
        <w:pStyle w:val="Tekstpodstawowy"/>
        <w:ind w:left="3784" w:right="3800"/>
        <w:jc w:val="center"/>
      </w:pPr>
      <w:r>
        <w:t>Opracował : mgr Stanisław Rabiej</w:t>
      </w:r>
    </w:p>
    <w:p w:rsidR="005821FA" w:rsidRDefault="005821FA">
      <w:pPr>
        <w:jc w:val="center"/>
        <w:sectPr w:rsidR="005821FA">
          <w:pgSz w:w="11910" w:h="16840"/>
          <w:pgMar w:top="480" w:right="480" w:bottom="280" w:left="500" w:header="708" w:footer="708" w:gutter="0"/>
          <w:cols w:space="708"/>
        </w:sectPr>
      </w:pPr>
    </w:p>
    <w:p w:rsidR="005821FA" w:rsidRDefault="005821FA">
      <w:pPr>
        <w:pStyle w:val="Tekstpodstawowy"/>
        <w:spacing w:before="4"/>
        <w:rPr>
          <w:sz w:val="17"/>
        </w:rPr>
      </w:pPr>
    </w:p>
    <w:sectPr w:rsidR="005821FA" w:rsidSect="005821FA">
      <w:pgSz w:w="11910" w:h="16840"/>
      <w:pgMar w:top="1580" w:right="48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93"/>
    <w:multiLevelType w:val="hybridMultilevel"/>
    <w:tmpl w:val="B1826E60"/>
    <w:lvl w:ilvl="0" w:tplc="EDCA07F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1F0B9EA">
      <w:numFmt w:val="bullet"/>
      <w:lvlText w:val="•"/>
      <w:lvlJc w:val="left"/>
      <w:pPr>
        <w:ind w:left="1102" w:hanging="361"/>
      </w:pPr>
      <w:rPr>
        <w:rFonts w:hint="default"/>
        <w:lang w:val="pl-PL" w:eastAsia="en-US" w:bidi="ar-SA"/>
      </w:rPr>
    </w:lvl>
    <w:lvl w:ilvl="2" w:tplc="E264A040">
      <w:numFmt w:val="bullet"/>
      <w:lvlText w:val="•"/>
      <w:lvlJc w:val="left"/>
      <w:pPr>
        <w:ind w:left="1385" w:hanging="361"/>
      </w:pPr>
      <w:rPr>
        <w:rFonts w:hint="default"/>
        <w:lang w:val="pl-PL" w:eastAsia="en-US" w:bidi="ar-SA"/>
      </w:rPr>
    </w:lvl>
    <w:lvl w:ilvl="3" w:tplc="4CFA9FD4">
      <w:numFmt w:val="bullet"/>
      <w:lvlText w:val="•"/>
      <w:lvlJc w:val="left"/>
      <w:pPr>
        <w:ind w:left="1667" w:hanging="361"/>
      </w:pPr>
      <w:rPr>
        <w:rFonts w:hint="default"/>
        <w:lang w:val="pl-PL" w:eastAsia="en-US" w:bidi="ar-SA"/>
      </w:rPr>
    </w:lvl>
    <w:lvl w:ilvl="4" w:tplc="2F484A82">
      <w:numFmt w:val="bullet"/>
      <w:lvlText w:val="•"/>
      <w:lvlJc w:val="left"/>
      <w:pPr>
        <w:ind w:left="1950" w:hanging="361"/>
      </w:pPr>
      <w:rPr>
        <w:rFonts w:hint="default"/>
        <w:lang w:val="pl-PL" w:eastAsia="en-US" w:bidi="ar-SA"/>
      </w:rPr>
    </w:lvl>
    <w:lvl w:ilvl="5" w:tplc="E6005508">
      <w:numFmt w:val="bullet"/>
      <w:lvlText w:val="•"/>
      <w:lvlJc w:val="left"/>
      <w:pPr>
        <w:ind w:left="2233" w:hanging="361"/>
      </w:pPr>
      <w:rPr>
        <w:rFonts w:hint="default"/>
        <w:lang w:val="pl-PL" w:eastAsia="en-US" w:bidi="ar-SA"/>
      </w:rPr>
    </w:lvl>
    <w:lvl w:ilvl="6" w:tplc="6666E630">
      <w:numFmt w:val="bullet"/>
      <w:lvlText w:val="•"/>
      <w:lvlJc w:val="left"/>
      <w:pPr>
        <w:ind w:left="2515" w:hanging="361"/>
      </w:pPr>
      <w:rPr>
        <w:rFonts w:hint="default"/>
        <w:lang w:val="pl-PL" w:eastAsia="en-US" w:bidi="ar-SA"/>
      </w:rPr>
    </w:lvl>
    <w:lvl w:ilvl="7" w:tplc="5C92A7C4">
      <w:numFmt w:val="bullet"/>
      <w:lvlText w:val="•"/>
      <w:lvlJc w:val="left"/>
      <w:pPr>
        <w:ind w:left="2798" w:hanging="361"/>
      </w:pPr>
      <w:rPr>
        <w:rFonts w:hint="default"/>
        <w:lang w:val="pl-PL" w:eastAsia="en-US" w:bidi="ar-SA"/>
      </w:rPr>
    </w:lvl>
    <w:lvl w:ilvl="8" w:tplc="95AEDB8E">
      <w:numFmt w:val="bullet"/>
      <w:lvlText w:val="•"/>
      <w:lvlJc w:val="left"/>
      <w:pPr>
        <w:ind w:left="3080" w:hanging="361"/>
      </w:pPr>
      <w:rPr>
        <w:rFonts w:hint="default"/>
        <w:lang w:val="pl-PL" w:eastAsia="en-US" w:bidi="ar-SA"/>
      </w:rPr>
    </w:lvl>
  </w:abstractNum>
  <w:abstractNum w:abstractNumId="1">
    <w:nsid w:val="18D90210"/>
    <w:multiLevelType w:val="hybridMultilevel"/>
    <w:tmpl w:val="7EAE6E5C"/>
    <w:lvl w:ilvl="0" w:tplc="2DD6E23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B229D72">
      <w:numFmt w:val="bullet"/>
      <w:lvlText w:val="•"/>
      <w:lvlJc w:val="left"/>
      <w:pPr>
        <w:ind w:left="1102" w:hanging="361"/>
      </w:pPr>
      <w:rPr>
        <w:rFonts w:hint="default"/>
        <w:lang w:val="pl-PL" w:eastAsia="en-US" w:bidi="ar-SA"/>
      </w:rPr>
    </w:lvl>
    <w:lvl w:ilvl="2" w:tplc="9E129AC0">
      <w:numFmt w:val="bullet"/>
      <w:lvlText w:val="•"/>
      <w:lvlJc w:val="left"/>
      <w:pPr>
        <w:ind w:left="1385" w:hanging="361"/>
      </w:pPr>
      <w:rPr>
        <w:rFonts w:hint="default"/>
        <w:lang w:val="pl-PL" w:eastAsia="en-US" w:bidi="ar-SA"/>
      </w:rPr>
    </w:lvl>
    <w:lvl w:ilvl="3" w:tplc="29AC2462">
      <w:numFmt w:val="bullet"/>
      <w:lvlText w:val="•"/>
      <w:lvlJc w:val="left"/>
      <w:pPr>
        <w:ind w:left="1667" w:hanging="361"/>
      </w:pPr>
      <w:rPr>
        <w:rFonts w:hint="default"/>
        <w:lang w:val="pl-PL" w:eastAsia="en-US" w:bidi="ar-SA"/>
      </w:rPr>
    </w:lvl>
    <w:lvl w:ilvl="4" w:tplc="496AC88C">
      <w:numFmt w:val="bullet"/>
      <w:lvlText w:val="•"/>
      <w:lvlJc w:val="left"/>
      <w:pPr>
        <w:ind w:left="1950" w:hanging="361"/>
      </w:pPr>
      <w:rPr>
        <w:rFonts w:hint="default"/>
        <w:lang w:val="pl-PL" w:eastAsia="en-US" w:bidi="ar-SA"/>
      </w:rPr>
    </w:lvl>
    <w:lvl w:ilvl="5" w:tplc="21343132">
      <w:numFmt w:val="bullet"/>
      <w:lvlText w:val="•"/>
      <w:lvlJc w:val="left"/>
      <w:pPr>
        <w:ind w:left="2233" w:hanging="361"/>
      </w:pPr>
      <w:rPr>
        <w:rFonts w:hint="default"/>
        <w:lang w:val="pl-PL" w:eastAsia="en-US" w:bidi="ar-SA"/>
      </w:rPr>
    </w:lvl>
    <w:lvl w:ilvl="6" w:tplc="AC049690">
      <w:numFmt w:val="bullet"/>
      <w:lvlText w:val="•"/>
      <w:lvlJc w:val="left"/>
      <w:pPr>
        <w:ind w:left="2515" w:hanging="361"/>
      </w:pPr>
      <w:rPr>
        <w:rFonts w:hint="default"/>
        <w:lang w:val="pl-PL" w:eastAsia="en-US" w:bidi="ar-SA"/>
      </w:rPr>
    </w:lvl>
    <w:lvl w:ilvl="7" w:tplc="B420BE9E">
      <w:numFmt w:val="bullet"/>
      <w:lvlText w:val="•"/>
      <w:lvlJc w:val="left"/>
      <w:pPr>
        <w:ind w:left="2798" w:hanging="361"/>
      </w:pPr>
      <w:rPr>
        <w:rFonts w:hint="default"/>
        <w:lang w:val="pl-PL" w:eastAsia="en-US" w:bidi="ar-SA"/>
      </w:rPr>
    </w:lvl>
    <w:lvl w:ilvl="8" w:tplc="44D8A358">
      <w:numFmt w:val="bullet"/>
      <w:lvlText w:val="•"/>
      <w:lvlJc w:val="left"/>
      <w:pPr>
        <w:ind w:left="3080" w:hanging="361"/>
      </w:pPr>
      <w:rPr>
        <w:rFonts w:hint="default"/>
        <w:lang w:val="pl-PL" w:eastAsia="en-US" w:bidi="ar-SA"/>
      </w:rPr>
    </w:lvl>
  </w:abstractNum>
  <w:abstractNum w:abstractNumId="2">
    <w:nsid w:val="19976D0F"/>
    <w:multiLevelType w:val="hybridMultilevel"/>
    <w:tmpl w:val="626A061A"/>
    <w:lvl w:ilvl="0" w:tplc="617EBD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88C2D98">
      <w:numFmt w:val="bullet"/>
      <w:lvlText w:val="•"/>
      <w:lvlJc w:val="left"/>
      <w:pPr>
        <w:ind w:left="1257" w:hanging="360"/>
      </w:pPr>
      <w:rPr>
        <w:rFonts w:hint="default"/>
        <w:lang w:val="pl-PL" w:eastAsia="en-US" w:bidi="ar-SA"/>
      </w:rPr>
    </w:lvl>
    <w:lvl w:ilvl="2" w:tplc="6B2ABE32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3" w:tplc="1DB890E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4" w:tplc="D2A20A32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A25AE3D4">
      <w:numFmt w:val="bullet"/>
      <w:lvlText w:val="•"/>
      <w:lvlJc w:val="left"/>
      <w:pPr>
        <w:ind w:left="3006" w:hanging="360"/>
      </w:pPr>
      <w:rPr>
        <w:rFonts w:hint="default"/>
        <w:lang w:val="pl-PL" w:eastAsia="en-US" w:bidi="ar-SA"/>
      </w:rPr>
    </w:lvl>
    <w:lvl w:ilvl="6" w:tplc="CD248F1A">
      <w:numFmt w:val="bullet"/>
      <w:lvlText w:val="•"/>
      <w:lvlJc w:val="left"/>
      <w:pPr>
        <w:ind w:left="3443" w:hanging="360"/>
      </w:pPr>
      <w:rPr>
        <w:rFonts w:hint="default"/>
        <w:lang w:val="pl-PL" w:eastAsia="en-US" w:bidi="ar-SA"/>
      </w:rPr>
    </w:lvl>
    <w:lvl w:ilvl="7" w:tplc="5D4A7844">
      <w:numFmt w:val="bullet"/>
      <w:lvlText w:val="•"/>
      <w:lvlJc w:val="left"/>
      <w:pPr>
        <w:ind w:left="3880" w:hanging="360"/>
      </w:pPr>
      <w:rPr>
        <w:rFonts w:hint="default"/>
        <w:lang w:val="pl-PL" w:eastAsia="en-US" w:bidi="ar-SA"/>
      </w:rPr>
    </w:lvl>
    <w:lvl w:ilvl="8" w:tplc="493AB290">
      <w:numFmt w:val="bullet"/>
      <w:lvlText w:val="•"/>
      <w:lvlJc w:val="left"/>
      <w:pPr>
        <w:ind w:left="4317" w:hanging="360"/>
      </w:pPr>
      <w:rPr>
        <w:rFonts w:hint="default"/>
        <w:lang w:val="pl-PL" w:eastAsia="en-US" w:bidi="ar-SA"/>
      </w:rPr>
    </w:lvl>
  </w:abstractNum>
  <w:abstractNum w:abstractNumId="3">
    <w:nsid w:val="20E537B3"/>
    <w:multiLevelType w:val="hybridMultilevel"/>
    <w:tmpl w:val="0D70BE08"/>
    <w:lvl w:ilvl="0" w:tplc="A82663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B361614">
      <w:numFmt w:val="bullet"/>
      <w:lvlText w:val="•"/>
      <w:lvlJc w:val="left"/>
      <w:pPr>
        <w:ind w:left="1257" w:hanging="360"/>
      </w:pPr>
      <w:rPr>
        <w:rFonts w:hint="default"/>
        <w:lang w:val="pl-PL" w:eastAsia="en-US" w:bidi="ar-SA"/>
      </w:rPr>
    </w:lvl>
    <w:lvl w:ilvl="2" w:tplc="7CD4363E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3" w:tplc="3CD42572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4" w:tplc="02F0162E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30B0380C">
      <w:numFmt w:val="bullet"/>
      <w:lvlText w:val="•"/>
      <w:lvlJc w:val="left"/>
      <w:pPr>
        <w:ind w:left="3006" w:hanging="360"/>
      </w:pPr>
      <w:rPr>
        <w:rFonts w:hint="default"/>
        <w:lang w:val="pl-PL" w:eastAsia="en-US" w:bidi="ar-SA"/>
      </w:rPr>
    </w:lvl>
    <w:lvl w:ilvl="6" w:tplc="820EBE02">
      <w:numFmt w:val="bullet"/>
      <w:lvlText w:val="•"/>
      <w:lvlJc w:val="left"/>
      <w:pPr>
        <w:ind w:left="3443" w:hanging="360"/>
      </w:pPr>
      <w:rPr>
        <w:rFonts w:hint="default"/>
        <w:lang w:val="pl-PL" w:eastAsia="en-US" w:bidi="ar-SA"/>
      </w:rPr>
    </w:lvl>
    <w:lvl w:ilvl="7" w:tplc="FD429126">
      <w:numFmt w:val="bullet"/>
      <w:lvlText w:val="•"/>
      <w:lvlJc w:val="left"/>
      <w:pPr>
        <w:ind w:left="3880" w:hanging="360"/>
      </w:pPr>
      <w:rPr>
        <w:rFonts w:hint="default"/>
        <w:lang w:val="pl-PL" w:eastAsia="en-US" w:bidi="ar-SA"/>
      </w:rPr>
    </w:lvl>
    <w:lvl w:ilvl="8" w:tplc="E432168A">
      <w:numFmt w:val="bullet"/>
      <w:lvlText w:val="•"/>
      <w:lvlJc w:val="left"/>
      <w:pPr>
        <w:ind w:left="4317" w:hanging="360"/>
      </w:pPr>
      <w:rPr>
        <w:rFonts w:hint="default"/>
        <w:lang w:val="pl-PL" w:eastAsia="en-US" w:bidi="ar-SA"/>
      </w:rPr>
    </w:lvl>
  </w:abstractNum>
  <w:abstractNum w:abstractNumId="4">
    <w:nsid w:val="27E7748D"/>
    <w:multiLevelType w:val="hybridMultilevel"/>
    <w:tmpl w:val="22D21F90"/>
    <w:lvl w:ilvl="0" w:tplc="1A92B0A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1EA9606">
      <w:numFmt w:val="bullet"/>
      <w:lvlText w:val="•"/>
      <w:lvlJc w:val="left"/>
      <w:pPr>
        <w:ind w:left="1102" w:hanging="361"/>
      </w:pPr>
      <w:rPr>
        <w:rFonts w:hint="default"/>
        <w:lang w:val="pl-PL" w:eastAsia="en-US" w:bidi="ar-SA"/>
      </w:rPr>
    </w:lvl>
    <w:lvl w:ilvl="2" w:tplc="ED1E1B9C">
      <w:numFmt w:val="bullet"/>
      <w:lvlText w:val="•"/>
      <w:lvlJc w:val="left"/>
      <w:pPr>
        <w:ind w:left="1385" w:hanging="361"/>
      </w:pPr>
      <w:rPr>
        <w:rFonts w:hint="default"/>
        <w:lang w:val="pl-PL" w:eastAsia="en-US" w:bidi="ar-SA"/>
      </w:rPr>
    </w:lvl>
    <w:lvl w:ilvl="3" w:tplc="A05A201E">
      <w:numFmt w:val="bullet"/>
      <w:lvlText w:val="•"/>
      <w:lvlJc w:val="left"/>
      <w:pPr>
        <w:ind w:left="1667" w:hanging="361"/>
      </w:pPr>
      <w:rPr>
        <w:rFonts w:hint="default"/>
        <w:lang w:val="pl-PL" w:eastAsia="en-US" w:bidi="ar-SA"/>
      </w:rPr>
    </w:lvl>
    <w:lvl w:ilvl="4" w:tplc="83D63F64">
      <w:numFmt w:val="bullet"/>
      <w:lvlText w:val="•"/>
      <w:lvlJc w:val="left"/>
      <w:pPr>
        <w:ind w:left="1950" w:hanging="361"/>
      </w:pPr>
      <w:rPr>
        <w:rFonts w:hint="default"/>
        <w:lang w:val="pl-PL" w:eastAsia="en-US" w:bidi="ar-SA"/>
      </w:rPr>
    </w:lvl>
    <w:lvl w:ilvl="5" w:tplc="69BEF9CA">
      <w:numFmt w:val="bullet"/>
      <w:lvlText w:val="•"/>
      <w:lvlJc w:val="left"/>
      <w:pPr>
        <w:ind w:left="2233" w:hanging="361"/>
      </w:pPr>
      <w:rPr>
        <w:rFonts w:hint="default"/>
        <w:lang w:val="pl-PL" w:eastAsia="en-US" w:bidi="ar-SA"/>
      </w:rPr>
    </w:lvl>
    <w:lvl w:ilvl="6" w:tplc="693CB8A4">
      <w:numFmt w:val="bullet"/>
      <w:lvlText w:val="•"/>
      <w:lvlJc w:val="left"/>
      <w:pPr>
        <w:ind w:left="2515" w:hanging="361"/>
      </w:pPr>
      <w:rPr>
        <w:rFonts w:hint="default"/>
        <w:lang w:val="pl-PL" w:eastAsia="en-US" w:bidi="ar-SA"/>
      </w:rPr>
    </w:lvl>
    <w:lvl w:ilvl="7" w:tplc="EC869534">
      <w:numFmt w:val="bullet"/>
      <w:lvlText w:val="•"/>
      <w:lvlJc w:val="left"/>
      <w:pPr>
        <w:ind w:left="2798" w:hanging="361"/>
      </w:pPr>
      <w:rPr>
        <w:rFonts w:hint="default"/>
        <w:lang w:val="pl-PL" w:eastAsia="en-US" w:bidi="ar-SA"/>
      </w:rPr>
    </w:lvl>
    <w:lvl w:ilvl="8" w:tplc="6E9E12A2">
      <w:numFmt w:val="bullet"/>
      <w:lvlText w:val="•"/>
      <w:lvlJc w:val="left"/>
      <w:pPr>
        <w:ind w:left="3080" w:hanging="361"/>
      </w:pPr>
      <w:rPr>
        <w:rFonts w:hint="default"/>
        <w:lang w:val="pl-PL" w:eastAsia="en-US" w:bidi="ar-SA"/>
      </w:rPr>
    </w:lvl>
  </w:abstractNum>
  <w:abstractNum w:abstractNumId="5">
    <w:nsid w:val="288D59C1"/>
    <w:multiLevelType w:val="hybridMultilevel"/>
    <w:tmpl w:val="24F42166"/>
    <w:lvl w:ilvl="0" w:tplc="9B92A00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F76885A">
      <w:numFmt w:val="bullet"/>
      <w:lvlText w:val="•"/>
      <w:lvlJc w:val="left"/>
      <w:pPr>
        <w:ind w:left="1102" w:hanging="361"/>
      </w:pPr>
      <w:rPr>
        <w:rFonts w:hint="default"/>
        <w:lang w:val="pl-PL" w:eastAsia="en-US" w:bidi="ar-SA"/>
      </w:rPr>
    </w:lvl>
    <w:lvl w:ilvl="2" w:tplc="5C302B16">
      <w:numFmt w:val="bullet"/>
      <w:lvlText w:val="•"/>
      <w:lvlJc w:val="left"/>
      <w:pPr>
        <w:ind w:left="1385" w:hanging="361"/>
      </w:pPr>
      <w:rPr>
        <w:rFonts w:hint="default"/>
        <w:lang w:val="pl-PL" w:eastAsia="en-US" w:bidi="ar-SA"/>
      </w:rPr>
    </w:lvl>
    <w:lvl w:ilvl="3" w:tplc="690666F6">
      <w:numFmt w:val="bullet"/>
      <w:lvlText w:val="•"/>
      <w:lvlJc w:val="left"/>
      <w:pPr>
        <w:ind w:left="1667" w:hanging="361"/>
      </w:pPr>
      <w:rPr>
        <w:rFonts w:hint="default"/>
        <w:lang w:val="pl-PL" w:eastAsia="en-US" w:bidi="ar-SA"/>
      </w:rPr>
    </w:lvl>
    <w:lvl w:ilvl="4" w:tplc="79CAB592">
      <w:numFmt w:val="bullet"/>
      <w:lvlText w:val="•"/>
      <w:lvlJc w:val="left"/>
      <w:pPr>
        <w:ind w:left="1950" w:hanging="361"/>
      </w:pPr>
      <w:rPr>
        <w:rFonts w:hint="default"/>
        <w:lang w:val="pl-PL" w:eastAsia="en-US" w:bidi="ar-SA"/>
      </w:rPr>
    </w:lvl>
    <w:lvl w:ilvl="5" w:tplc="2934FDFA">
      <w:numFmt w:val="bullet"/>
      <w:lvlText w:val="•"/>
      <w:lvlJc w:val="left"/>
      <w:pPr>
        <w:ind w:left="2233" w:hanging="361"/>
      </w:pPr>
      <w:rPr>
        <w:rFonts w:hint="default"/>
        <w:lang w:val="pl-PL" w:eastAsia="en-US" w:bidi="ar-SA"/>
      </w:rPr>
    </w:lvl>
    <w:lvl w:ilvl="6" w:tplc="F76815E6">
      <w:numFmt w:val="bullet"/>
      <w:lvlText w:val="•"/>
      <w:lvlJc w:val="left"/>
      <w:pPr>
        <w:ind w:left="2515" w:hanging="361"/>
      </w:pPr>
      <w:rPr>
        <w:rFonts w:hint="default"/>
        <w:lang w:val="pl-PL" w:eastAsia="en-US" w:bidi="ar-SA"/>
      </w:rPr>
    </w:lvl>
    <w:lvl w:ilvl="7" w:tplc="65C0FB5A">
      <w:numFmt w:val="bullet"/>
      <w:lvlText w:val="•"/>
      <w:lvlJc w:val="left"/>
      <w:pPr>
        <w:ind w:left="2798" w:hanging="361"/>
      </w:pPr>
      <w:rPr>
        <w:rFonts w:hint="default"/>
        <w:lang w:val="pl-PL" w:eastAsia="en-US" w:bidi="ar-SA"/>
      </w:rPr>
    </w:lvl>
    <w:lvl w:ilvl="8" w:tplc="45E4A67E">
      <w:numFmt w:val="bullet"/>
      <w:lvlText w:val="•"/>
      <w:lvlJc w:val="left"/>
      <w:pPr>
        <w:ind w:left="3080" w:hanging="361"/>
      </w:pPr>
      <w:rPr>
        <w:rFonts w:hint="default"/>
        <w:lang w:val="pl-PL" w:eastAsia="en-US" w:bidi="ar-SA"/>
      </w:rPr>
    </w:lvl>
  </w:abstractNum>
  <w:abstractNum w:abstractNumId="6">
    <w:nsid w:val="2A6E6D66"/>
    <w:multiLevelType w:val="hybridMultilevel"/>
    <w:tmpl w:val="4C523C34"/>
    <w:lvl w:ilvl="0" w:tplc="EDA0B5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A4C66F8">
      <w:numFmt w:val="bullet"/>
      <w:lvlText w:val="•"/>
      <w:lvlJc w:val="left"/>
      <w:pPr>
        <w:ind w:left="1257" w:hanging="360"/>
      </w:pPr>
      <w:rPr>
        <w:rFonts w:hint="default"/>
        <w:lang w:val="pl-PL" w:eastAsia="en-US" w:bidi="ar-SA"/>
      </w:rPr>
    </w:lvl>
    <w:lvl w:ilvl="2" w:tplc="B44EC8D8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3" w:tplc="847886D4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4" w:tplc="FCF4A374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13A272A8">
      <w:numFmt w:val="bullet"/>
      <w:lvlText w:val="•"/>
      <w:lvlJc w:val="left"/>
      <w:pPr>
        <w:ind w:left="3006" w:hanging="360"/>
      </w:pPr>
      <w:rPr>
        <w:rFonts w:hint="default"/>
        <w:lang w:val="pl-PL" w:eastAsia="en-US" w:bidi="ar-SA"/>
      </w:rPr>
    </w:lvl>
    <w:lvl w:ilvl="6" w:tplc="39FE4576">
      <w:numFmt w:val="bullet"/>
      <w:lvlText w:val="•"/>
      <w:lvlJc w:val="left"/>
      <w:pPr>
        <w:ind w:left="3443" w:hanging="360"/>
      </w:pPr>
      <w:rPr>
        <w:rFonts w:hint="default"/>
        <w:lang w:val="pl-PL" w:eastAsia="en-US" w:bidi="ar-SA"/>
      </w:rPr>
    </w:lvl>
    <w:lvl w:ilvl="7" w:tplc="504CEA52">
      <w:numFmt w:val="bullet"/>
      <w:lvlText w:val="•"/>
      <w:lvlJc w:val="left"/>
      <w:pPr>
        <w:ind w:left="3880" w:hanging="360"/>
      </w:pPr>
      <w:rPr>
        <w:rFonts w:hint="default"/>
        <w:lang w:val="pl-PL" w:eastAsia="en-US" w:bidi="ar-SA"/>
      </w:rPr>
    </w:lvl>
    <w:lvl w:ilvl="8" w:tplc="DE109CAC">
      <w:numFmt w:val="bullet"/>
      <w:lvlText w:val="•"/>
      <w:lvlJc w:val="left"/>
      <w:pPr>
        <w:ind w:left="4317" w:hanging="360"/>
      </w:pPr>
      <w:rPr>
        <w:rFonts w:hint="default"/>
        <w:lang w:val="pl-PL" w:eastAsia="en-US" w:bidi="ar-SA"/>
      </w:rPr>
    </w:lvl>
  </w:abstractNum>
  <w:abstractNum w:abstractNumId="7">
    <w:nsid w:val="36B20D86"/>
    <w:multiLevelType w:val="hybridMultilevel"/>
    <w:tmpl w:val="C9F68FAE"/>
    <w:lvl w:ilvl="0" w:tplc="7F7EA56E">
      <w:start w:val="4"/>
      <w:numFmt w:val="decimal"/>
      <w:lvlText w:val="%1."/>
      <w:lvlJc w:val="left"/>
      <w:pPr>
        <w:ind w:left="460" w:hanging="30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380A91C">
      <w:numFmt w:val="bullet"/>
      <w:lvlText w:val="•"/>
      <w:lvlJc w:val="left"/>
      <w:pPr>
        <w:ind w:left="1506" w:hanging="300"/>
      </w:pPr>
      <w:rPr>
        <w:rFonts w:hint="default"/>
        <w:lang w:val="pl-PL" w:eastAsia="en-US" w:bidi="ar-SA"/>
      </w:rPr>
    </w:lvl>
    <w:lvl w:ilvl="2" w:tplc="427C02C8">
      <w:numFmt w:val="bullet"/>
      <w:lvlText w:val="•"/>
      <w:lvlJc w:val="left"/>
      <w:pPr>
        <w:ind w:left="2553" w:hanging="300"/>
      </w:pPr>
      <w:rPr>
        <w:rFonts w:hint="default"/>
        <w:lang w:val="pl-PL" w:eastAsia="en-US" w:bidi="ar-SA"/>
      </w:rPr>
    </w:lvl>
    <w:lvl w:ilvl="3" w:tplc="158606EC">
      <w:numFmt w:val="bullet"/>
      <w:lvlText w:val="•"/>
      <w:lvlJc w:val="left"/>
      <w:pPr>
        <w:ind w:left="3599" w:hanging="300"/>
      </w:pPr>
      <w:rPr>
        <w:rFonts w:hint="default"/>
        <w:lang w:val="pl-PL" w:eastAsia="en-US" w:bidi="ar-SA"/>
      </w:rPr>
    </w:lvl>
    <w:lvl w:ilvl="4" w:tplc="D8C8EC7A">
      <w:numFmt w:val="bullet"/>
      <w:lvlText w:val="•"/>
      <w:lvlJc w:val="left"/>
      <w:pPr>
        <w:ind w:left="4646" w:hanging="300"/>
      </w:pPr>
      <w:rPr>
        <w:rFonts w:hint="default"/>
        <w:lang w:val="pl-PL" w:eastAsia="en-US" w:bidi="ar-SA"/>
      </w:rPr>
    </w:lvl>
    <w:lvl w:ilvl="5" w:tplc="8F7A9FD4">
      <w:numFmt w:val="bullet"/>
      <w:lvlText w:val="•"/>
      <w:lvlJc w:val="left"/>
      <w:pPr>
        <w:ind w:left="5693" w:hanging="300"/>
      </w:pPr>
      <w:rPr>
        <w:rFonts w:hint="default"/>
        <w:lang w:val="pl-PL" w:eastAsia="en-US" w:bidi="ar-SA"/>
      </w:rPr>
    </w:lvl>
    <w:lvl w:ilvl="6" w:tplc="F09AF218">
      <w:numFmt w:val="bullet"/>
      <w:lvlText w:val="•"/>
      <w:lvlJc w:val="left"/>
      <w:pPr>
        <w:ind w:left="6739" w:hanging="300"/>
      </w:pPr>
      <w:rPr>
        <w:rFonts w:hint="default"/>
        <w:lang w:val="pl-PL" w:eastAsia="en-US" w:bidi="ar-SA"/>
      </w:rPr>
    </w:lvl>
    <w:lvl w:ilvl="7" w:tplc="37D411E4">
      <w:numFmt w:val="bullet"/>
      <w:lvlText w:val="•"/>
      <w:lvlJc w:val="left"/>
      <w:pPr>
        <w:ind w:left="7786" w:hanging="300"/>
      </w:pPr>
      <w:rPr>
        <w:rFonts w:hint="default"/>
        <w:lang w:val="pl-PL" w:eastAsia="en-US" w:bidi="ar-SA"/>
      </w:rPr>
    </w:lvl>
    <w:lvl w:ilvl="8" w:tplc="9FC2825C">
      <w:numFmt w:val="bullet"/>
      <w:lvlText w:val="•"/>
      <w:lvlJc w:val="left"/>
      <w:pPr>
        <w:ind w:left="8833" w:hanging="300"/>
      </w:pPr>
      <w:rPr>
        <w:rFonts w:hint="default"/>
        <w:lang w:val="pl-PL" w:eastAsia="en-US" w:bidi="ar-SA"/>
      </w:rPr>
    </w:lvl>
  </w:abstractNum>
  <w:abstractNum w:abstractNumId="8">
    <w:nsid w:val="36CF699A"/>
    <w:multiLevelType w:val="hybridMultilevel"/>
    <w:tmpl w:val="EA462A94"/>
    <w:lvl w:ilvl="0" w:tplc="E034E2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64028F2">
      <w:numFmt w:val="bullet"/>
      <w:lvlText w:val="•"/>
      <w:lvlJc w:val="left"/>
      <w:pPr>
        <w:ind w:left="1257" w:hanging="360"/>
      </w:pPr>
      <w:rPr>
        <w:rFonts w:hint="default"/>
        <w:lang w:val="pl-PL" w:eastAsia="en-US" w:bidi="ar-SA"/>
      </w:rPr>
    </w:lvl>
    <w:lvl w:ilvl="2" w:tplc="3F86465E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3" w:tplc="080046E0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4" w:tplc="891C7150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6A8AA6C6">
      <w:numFmt w:val="bullet"/>
      <w:lvlText w:val="•"/>
      <w:lvlJc w:val="left"/>
      <w:pPr>
        <w:ind w:left="3006" w:hanging="360"/>
      </w:pPr>
      <w:rPr>
        <w:rFonts w:hint="default"/>
        <w:lang w:val="pl-PL" w:eastAsia="en-US" w:bidi="ar-SA"/>
      </w:rPr>
    </w:lvl>
    <w:lvl w:ilvl="6" w:tplc="988A8AAA">
      <w:numFmt w:val="bullet"/>
      <w:lvlText w:val="•"/>
      <w:lvlJc w:val="left"/>
      <w:pPr>
        <w:ind w:left="3443" w:hanging="360"/>
      </w:pPr>
      <w:rPr>
        <w:rFonts w:hint="default"/>
        <w:lang w:val="pl-PL" w:eastAsia="en-US" w:bidi="ar-SA"/>
      </w:rPr>
    </w:lvl>
    <w:lvl w:ilvl="7" w:tplc="30EE9604">
      <w:numFmt w:val="bullet"/>
      <w:lvlText w:val="•"/>
      <w:lvlJc w:val="left"/>
      <w:pPr>
        <w:ind w:left="3880" w:hanging="360"/>
      </w:pPr>
      <w:rPr>
        <w:rFonts w:hint="default"/>
        <w:lang w:val="pl-PL" w:eastAsia="en-US" w:bidi="ar-SA"/>
      </w:rPr>
    </w:lvl>
    <w:lvl w:ilvl="8" w:tplc="93A0E8C8">
      <w:numFmt w:val="bullet"/>
      <w:lvlText w:val="•"/>
      <w:lvlJc w:val="left"/>
      <w:pPr>
        <w:ind w:left="4317" w:hanging="360"/>
      </w:pPr>
      <w:rPr>
        <w:rFonts w:hint="default"/>
        <w:lang w:val="pl-PL" w:eastAsia="en-US" w:bidi="ar-SA"/>
      </w:rPr>
    </w:lvl>
  </w:abstractNum>
  <w:abstractNum w:abstractNumId="9">
    <w:nsid w:val="46BE1C97"/>
    <w:multiLevelType w:val="hybridMultilevel"/>
    <w:tmpl w:val="0B204B52"/>
    <w:lvl w:ilvl="0" w:tplc="E9562644">
      <w:start w:val="1"/>
      <w:numFmt w:val="decimal"/>
      <w:lvlText w:val="%1."/>
      <w:lvlJc w:val="left"/>
      <w:pPr>
        <w:ind w:left="1007" w:hanging="3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86B2D088">
      <w:numFmt w:val="bullet"/>
      <w:lvlText w:val="•"/>
      <w:lvlJc w:val="left"/>
      <w:pPr>
        <w:ind w:left="1992" w:hanging="361"/>
      </w:pPr>
      <w:rPr>
        <w:rFonts w:hint="default"/>
        <w:lang w:val="pl-PL" w:eastAsia="en-US" w:bidi="ar-SA"/>
      </w:rPr>
    </w:lvl>
    <w:lvl w:ilvl="2" w:tplc="77B6E600">
      <w:numFmt w:val="bullet"/>
      <w:lvlText w:val="•"/>
      <w:lvlJc w:val="left"/>
      <w:pPr>
        <w:ind w:left="2985" w:hanging="361"/>
      </w:pPr>
      <w:rPr>
        <w:rFonts w:hint="default"/>
        <w:lang w:val="pl-PL" w:eastAsia="en-US" w:bidi="ar-SA"/>
      </w:rPr>
    </w:lvl>
    <w:lvl w:ilvl="3" w:tplc="103E8B50">
      <w:numFmt w:val="bullet"/>
      <w:lvlText w:val="•"/>
      <w:lvlJc w:val="left"/>
      <w:pPr>
        <w:ind w:left="3977" w:hanging="361"/>
      </w:pPr>
      <w:rPr>
        <w:rFonts w:hint="default"/>
        <w:lang w:val="pl-PL" w:eastAsia="en-US" w:bidi="ar-SA"/>
      </w:rPr>
    </w:lvl>
    <w:lvl w:ilvl="4" w:tplc="FE4C7718">
      <w:numFmt w:val="bullet"/>
      <w:lvlText w:val="•"/>
      <w:lvlJc w:val="left"/>
      <w:pPr>
        <w:ind w:left="4970" w:hanging="361"/>
      </w:pPr>
      <w:rPr>
        <w:rFonts w:hint="default"/>
        <w:lang w:val="pl-PL" w:eastAsia="en-US" w:bidi="ar-SA"/>
      </w:rPr>
    </w:lvl>
    <w:lvl w:ilvl="5" w:tplc="43F812C6">
      <w:numFmt w:val="bullet"/>
      <w:lvlText w:val="•"/>
      <w:lvlJc w:val="left"/>
      <w:pPr>
        <w:ind w:left="5963" w:hanging="361"/>
      </w:pPr>
      <w:rPr>
        <w:rFonts w:hint="default"/>
        <w:lang w:val="pl-PL" w:eastAsia="en-US" w:bidi="ar-SA"/>
      </w:rPr>
    </w:lvl>
    <w:lvl w:ilvl="6" w:tplc="B66858F0">
      <w:numFmt w:val="bullet"/>
      <w:lvlText w:val="•"/>
      <w:lvlJc w:val="left"/>
      <w:pPr>
        <w:ind w:left="6955" w:hanging="361"/>
      </w:pPr>
      <w:rPr>
        <w:rFonts w:hint="default"/>
        <w:lang w:val="pl-PL" w:eastAsia="en-US" w:bidi="ar-SA"/>
      </w:rPr>
    </w:lvl>
    <w:lvl w:ilvl="7" w:tplc="4326555C">
      <w:numFmt w:val="bullet"/>
      <w:lvlText w:val="•"/>
      <w:lvlJc w:val="left"/>
      <w:pPr>
        <w:ind w:left="7948" w:hanging="361"/>
      </w:pPr>
      <w:rPr>
        <w:rFonts w:hint="default"/>
        <w:lang w:val="pl-PL" w:eastAsia="en-US" w:bidi="ar-SA"/>
      </w:rPr>
    </w:lvl>
    <w:lvl w:ilvl="8" w:tplc="220216B0">
      <w:numFmt w:val="bullet"/>
      <w:lvlText w:val="•"/>
      <w:lvlJc w:val="left"/>
      <w:pPr>
        <w:ind w:left="8941" w:hanging="361"/>
      </w:pPr>
      <w:rPr>
        <w:rFonts w:hint="default"/>
        <w:lang w:val="pl-PL" w:eastAsia="en-US" w:bidi="ar-SA"/>
      </w:rPr>
    </w:lvl>
  </w:abstractNum>
  <w:abstractNum w:abstractNumId="10">
    <w:nsid w:val="54517476"/>
    <w:multiLevelType w:val="hybridMultilevel"/>
    <w:tmpl w:val="59AC7D64"/>
    <w:lvl w:ilvl="0" w:tplc="D696B1D2">
      <w:numFmt w:val="bullet"/>
      <w:lvlText w:val=""/>
      <w:lvlJc w:val="left"/>
      <w:pPr>
        <w:ind w:left="460" w:hanging="23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4147172">
      <w:numFmt w:val="bullet"/>
      <w:lvlText w:val="•"/>
      <w:lvlJc w:val="left"/>
      <w:pPr>
        <w:ind w:left="1506" w:hanging="231"/>
      </w:pPr>
      <w:rPr>
        <w:rFonts w:hint="default"/>
        <w:lang w:val="pl-PL" w:eastAsia="en-US" w:bidi="ar-SA"/>
      </w:rPr>
    </w:lvl>
    <w:lvl w:ilvl="2" w:tplc="BCF6DAC0">
      <w:numFmt w:val="bullet"/>
      <w:lvlText w:val="•"/>
      <w:lvlJc w:val="left"/>
      <w:pPr>
        <w:ind w:left="2553" w:hanging="231"/>
      </w:pPr>
      <w:rPr>
        <w:rFonts w:hint="default"/>
        <w:lang w:val="pl-PL" w:eastAsia="en-US" w:bidi="ar-SA"/>
      </w:rPr>
    </w:lvl>
    <w:lvl w:ilvl="3" w:tplc="781895BC">
      <w:numFmt w:val="bullet"/>
      <w:lvlText w:val="•"/>
      <w:lvlJc w:val="left"/>
      <w:pPr>
        <w:ind w:left="3599" w:hanging="231"/>
      </w:pPr>
      <w:rPr>
        <w:rFonts w:hint="default"/>
        <w:lang w:val="pl-PL" w:eastAsia="en-US" w:bidi="ar-SA"/>
      </w:rPr>
    </w:lvl>
    <w:lvl w:ilvl="4" w:tplc="F0A8E3EA">
      <w:numFmt w:val="bullet"/>
      <w:lvlText w:val="•"/>
      <w:lvlJc w:val="left"/>
      <w:pPr>
        <w:ind w:left="4646" w:hanging="231"/>
      </w:pPr>
      <w:rPr>
        <w:rFonts w:hint="default"/>
        <w:lang w:val="pl-PL" w:eastAsia="en-US" w:bidi="ar-SA"/>
      </w:rPr>
    </w:lvl>
    <w:lvl w:ilvl="5" w:tplc="4E08FEFA">
      <w:numFmt w:val="bullet"/>
      <w:lvlText w:val="•"/>
      <w:lvlJc w:val="left"/>
      <w:pPr>
        <w:ind w:left="5693" w:hanging="231"/>
      </w:pPr>
      <w:rPr>
        <w:rFonts w:hint="default"/>
        <w:lang w:val="pl-PL" w:eastAsia="en-US" w:bidi="ar-SA"/>
      </w:rPr>
    </w:lvl>
    <w:lvl w:ilvl="6" w:tplc="709C73B6">
      <w:numFmt w:val="bullet"/>
      <w:lvlText w:val="•"/>
      <w:lvlJc w:val="left"/>
      <w:pPr>
        <w:ind w:left="6739" w:hanging="231"/>
      </w:pPr>
      <w:rPr>
        <w:rFonts w:hint="default"/>
        <w:lang w:val="pl-PL" w:eastAsia="en-US" w:bidi="ar-SA"/>
      </w:rPr>
    </w:lvl>
    <w:lvl w:ilvl="7" w:tplc="762E2258">
      <w:numFmt w:val="bullet"/>
      <w:lvlText w:val="•"/>
      <w:lvlJc w:val="left"/>
      <w:pPr>
        <w:ind w:left="7786" w:hanging="231"/>
      </w:pPr>
      <w:rPr>
        <w:rFonts w:hint="default"/>
        <w:lang w:val="pl-PL" w:eastAsia="en-US" w:bidi="ar-SA"/>
      </w:rPr>
    </w:lvl>
    <w:lvl w:ilvl="8" w:tplc="F0DCEDCA">
      <w:numFmt w:val="bullet"/>
      <w:lvlText w:val="•"/>
      <w:lvlJc w:val="left"/>
      <w:pPr>
        <w:ind w:left="8833" w:hanging="231"/>
      </w:pPr>
      <w:rPr>
        <w:rFonts w:hint="default"/>
        <w:lang w:val="pl-PL" w:eastAsia="en-US" w:bidi="ar-SA"/>
      </w:rPr>
    </w:lvl>
  </w:abstractNum>
  <w:abstractNum w:abstractNumId="11">
    <w:nsid w:val="59C637C8"/>
    <w:multiLevelType w:val="hybridMultilevel"/>
    <w:tmpl w:val="67BE42F2"/>
    <w:lvl w:ilvl="0" w:tplc="A9B893E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3F85A66">
      <w:numFmt w:val="bullet"/>
      <w:lvlText w:val="•"/>
      <w:lvlJc w:val="left"/>
      <w:pPr>
        <w:ind w:left="1102" w:hanging="361"/>
      </w:pPr>
      <w:rPr>
        <w:rFonts w:hint="default"/>
        <w:lang w:val="pl-PL" w:eastAsia="en-US" w:bidi="ar-SA"/>
      </w:rPr>
    </w:lvl>
    <w:lvl w:ilvl="2" w:tplc="92F07484">
      <w:numFmt w:val="bullet"/>
      <w:lvlText w:val="•"/>
      <w:lvlJc w:val="left"/>
      <w:pPr>
        <w:ind w:left="1385" w:hanging="361"/>
      </w:pPr>
      <w:rPr>
        <w:rFonts w:hint="default"/>
        <w:lang w:val="pl-PL" w:eastAsia="en-US" w:bidi="ar-SA"/>
      </w:rPr>
    </w:lvl>
    <w:lvl w:ilvl="3" w:tplc="69405316">
      <w:numFmt w:val="bullet"/>
      <w:lvlText w:val="•"/>
      <w:lvlJc w:val="left"/>
      <w:pPr>
        <w:ind w:left="1667" w:hanging="361"/>
      </w:pPr>
      <w:rPr>
        <w:rFonts w:hint="default"/>
        <w:lang w:val="pl-PL" w:eastAsia="en-US" w:bidi="ar-SA"/>
      </w:rPr>
    </w:lvl>
    <w:lvl w:ilvl="4" w:tplc="CAF484F6">
      <w:numFmt w:val="bullet"/>
      <w:lvlText w:val="•"/>
      <w:lvlJc w:val="left"/>
      <w:pPr>
        <w:ind w:left="1950" w:hanging="361"/>
      </w:pPr>
      <w:rPr>
        <w:rFonts w:hint="default"/>
        <w:lang w:val="pl-PL" w:eastAsia="en-US" w:bidi="ar-SA"/>
      </w:rPr>
    </w:lvl>
    <w:lvl w:ilvl="5" w:tplc="46BAC9F2">
      <w:numFmt w:val="bullet"/>
      <w:lvlText w:val="•"/>
      <w:lvlJc w:val="left"/>
      <w:pPr>
        <w:ind w:left="2233" w:hanging="361"/>
      </w:pPr>
      <w:rPr>
        <w:rFonts w:hint="default"/>
        <w:lang w:val="pl-PL" w:eastAsia="en-US" w:bidi="ar-SA"/>
      </w:rPr>
    </w:lvl>
    <w:lvl w:ilvl="6" w:tplc="D7127146">
      <w:numFmt w:val="bullet"/>
      <w:lvlText w:val="•"/>
      <w:lvlJc w:val="left"/>
      <w:pPr>
        <w:ind w:left="2515" w:hanging="361"/>
      </w:pPr>
      <w:rPr>
        <w:rFonts w:hint="default"/>
        <w:lang w:val="pl-PL" w:eastAsia="en-US" w:bidi="ar-SA"/>
      </w:rPr>
    </w:lvl>
    <w:lvl w:ilvl="7" w:tplc="F67C9326">
      <w:numFmt w:val="bullet"/>
      <w:lvlText w:val="•"/>
      <w:lvlJc w:val="left"/>
      <w:pPr>
        <w:ind w:left="2798" w:hanging="361"/>
      </w:pPr>
      <w:rPr>
        <w:rFonts w:hint="default"/>
        <w:lang w:val="pl-PL" w:eastAsia="en-US" w:bidi="ar-SA"/>
      </w:rPr>
    </w:lvl>
    <w:lvl w:ilvl="8" w:tplc="C254AD38">
      <w:numFmt w:val="bullet"/>
      <w:lvlText w:val="•"/>
      <w:lvlJc w:val="left"/>
      <w:pPr>
        <w:ind w:left="3080" w:hanging="361"/>
      </w:pPr>
      <w:rPr>
        <w:rFonts w:hint="default"/>
        <w:lang w:val="pl-PL" w:eastAsia="en-US" w:bidi="ar-SA"/>
      </w:rPr>
    </w:lvl>
  </w:abstractNum>
  <w:abstractNum w:abstractNumId="12">
    <w:nsid w:val="5E287D08"/>
    <w:multiLevelType w:val="hybridMultilevel"/>
    <w:tmpl w:val="F3606E24"/>
    <w:lvl w:ilvl="0" w:tplc="F014B5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00CF578">
      <w:numFmt w:val="bullet"/>
      <w:lvlText w:val="•"/>
      <w:lvlJc w:val="left"/>
      <w:pPr>
        <w:ind w:left="1257" w:hanging="360"/>
      </w:pPr>
      <w:rPr>
        <w:rFonts w:hint="default"/>
        <w:lang w:val="pl-PL" w:eastAsia="en-US" w:bidi="ar-SA"/>
      </w:rPr>
    </w:lvl>
    <w:lvl w:ilvl="2" w:tplc="9EC0A932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3" w:tplc="6748AA0E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4" w:tplc="4D7AD3F4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C5FE3298">
      <w:numFmt w:val="bullet"/>
      <w:lvlText w:val="•"/>
      <w:lvlJc w:val="left"/>
      <w:pPr>
        <w:ind w:left="3006" w:hanging="360"/>
      </w:pPr>
      <w:rPr>
        <w:rFonts w:hint="default"/>
        <w:lang w:val="pl-PL" w:eastAsia="en-US" w:bidi="ar-SA"/>
      </w:rPr>
    </w:lvl>
    <w:lvl w:ilvl="6" w:tplc="54CA4220">
      <w:numFmt w:val="bullet"/>
      <w:lvlText w:val="•"/>
      <w:lvlJc w:val="left"/>
      <w:pPr>
        <w:ind w:left="3443" w:hanging="360"/>
      </w:pPr>
      <w:rPr>
        <w:rFonts w:hint="default"/>
        <w:lang w:val="pl-PL" w:eastAsia="en-US" w:bidi="ar-SA"/>
      </w:rPr>
    </w:lvl>
    <w:lvl w:ilvl="7" w:tplc="1DF0F7BC">
      <w:numFmt w:val="bullet"/>
      <w:lvlText w:val="•"/>
      <w:lvlJc w:val="left"/>
      <w:pPr>
        <w:ind w:left="3880" w:hanging="360"/>
      </w:pPr>
      <w:rPr>
        <w:rFonts w:hint="default"/>
        <w:lang w:val="pl-PL" w:eastAsia="en-US" w:bidi="ar-SA"/>
      </w:rPr>
    </w:lvl>
    <w:lvl w:ilvl="8" w:tplc="876CC208">
      <w:numFmt w:val="bullet"/>
      <w:lvlText w:val="•"/>
      <w:lvlJc w:val="left"/>
      <w:pPr>
        <w:ind w:left="4317" w:hanging="360"/>
      </w:pPr>
      <w:rPr>
        <w:rFonts w:hint="default"/>
        <w:lang w:val="pl-PL" w:eastAsia="en-US" w:bidi="ar-SA"/>
      </w:rPr>
    </w:lvl>
  </w:abstractNum>
  <w:abstractNum w:abstractNumId="13">
    <w:nsid w:val="62105DD6"/>
    <w:multiLevelType w:val="hybridMultilevel"/>
    <w:tmpl w:val="63CE696E"/>
    <w:lvl w:ilvl="0" w:tplc="253614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258E8FC">
      <w:numFmt w:val="bullet"/>
      <w:lvlText w:val="•"/>
      <w:lvlJc w:val="left"/>
      <w:pPr>
        <w:ind w:left="1257" w:hanging="360"/>
      </w:pPr>
      <w:rPr>
        <w:rFonts w:hint="default"/>
        <w:lang w:val="pl-PL" w:eastAsia="en-US" w:bidi="ar-SA"/>
      </w:rPr>
    </w:lvl>
    <w:lvl w:ilvl="2" w:tplc="9F086EDA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3" w:tplc="008689A4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4" w:tplc="017C3556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A6C41636">
      <w:numFmt w:val="bullet"/>
      <w:lvlText w:val="•"/>
      <w:lvlJc w:val="left"/>
      <w:pPr>
        <w:ind w:left="3006" w:hanging="360"/>
      </w:pPr>
      <w:rPr>
        <w:rFonts w:hint="default"/>
        <w:lang w:val="pl-PL" w:eastAsia="en-US" w:bidi="ar-SA"/>
      </w:rPr>
    </w:lvl>
    <w:lvl w:ilvl="6" w:tplc="81867E70">
      <w:numFmt w:val="bullet"/>
      <w:lvlText w:val="•"/>
      <w:lvlJc w:val="left"/>
      <w:pPr>
        <w:ind w:left="3443" w:hanging="360"/>
      </w:pPr>
      <w:rPr>
        <w:rFonts w:hint="default"/>
        <w:lang w:val="pl-PL" w:eastAsia="en-US" w:bidi="ar-SA"/>
      </w:rPr>
    </w:lvl>
    <w:lvl w:ilvl="7" w:tplc="06AA0F06">
      <w:numFmt w:val="bullet"/>
      <w:lvlText w:val="•"/>
      <w:lvlJc w:val="left"/>
      <w:pPr>
        <w:ind w:left="3880" w:hanging="360"/>
      </w:pPr>
      <w:rPr>
        <w:rFonts w:hint="default"/>
        <w:lang w:val="pl-PL" w:eastAsia="en-US" w:bidi="ar-SA"/>
      </w:rPr>
    </w:lvl>
    <w:lvl w:ilvl="8" w:tplc="CBD431F6">
      <w:numFmt w:val="bullet"/>
      <w:lvlText w:val="•"/>
      <w:lvlJc w:val="left"/>
      <w:pPr>
        <w:ind w:left="4317" w:hanging="360"/>
      </w:pPr>
      <w:rPr>
        <w:rFonts w:hint="default"/>
        <w:lang w:val="pl-PL" w:eastAsia="en-US" w:bidi="ar-SA"/>
      </w:rPr>
    </w:lvl>
  </w:abstractNum>
  <w:abstractNum w:abstractNumId="14">
    <w:nsid w:val="6F777E6A"/>
    <w:multiLevelType w:val="hybridMultilevel"/>
    <w:tmpl w:val="E22AE412"/>
    <w:lvl w:ilvl="0" w:tplc="1ADA5F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8F8E93A">
      <w:numFmt w:val="bullet"/>
      <w:lvlText w:val="•"/>
      <w:lvlJc w:val="left"/>
      <w:pPr>
        <w:ind w:left="1257" w:hanging="360"/>
      </w:pPr>
      <w:rPr>
        <w:rFonts w:hint="default"/>
        <w:lang w:val="pl-PL" w:eastAsia="en-US" w:bidi="ar-SA"/>
      </w:rPr>
    </w:lvl>
    <w:lvl w:ilvl="2" w:tplc="DB94500E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3" w:tplc="7BF625B6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4" w:tplc="3CF85C2A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2C8A032A">
      <w:numFmt w:val="bullet"/>
      <w:lvlText w:val="•"/>
      <w:lvlJc w:val="left"/>
      <w:pPr>
        <w:ind w:left="3006" w:hanging="360"/>
      </w:pPr>
      <w:rPr>
        <w:rFonts w:hint="default"/>
        <w:lang w:val="pl-PL" w:eastAsia="en-US" w:bidi="ar-SA"/>
      </w:rPr>
    </w:lvl>
    <w:lvl w:ilvl="6" w:tplc="CE482AA0">
      <w:numFmt w:val="bullet"/>
      <w:lvlText w:val="•"/>
      <w:lvlJc w:val="left"/>
      <w:pPr>
        <w:ind w:left="3443" w:hanging="360"/>
      </w:pPr>
      <w:rPr>
        <w:rFonts w:hint="default"/>
        <w:lang w:val="pl-PL" w:eastAsia="en-US" w:bidi="ar-SA"/>
      </w:rPr>
    </w:lvl>
    <w:lvl w:ilvl="7" w:tplc="A3BA9160">
      <w:numFmt w:val="bullet"/>
      <w:lvlText w:val="•"/>
      <w:lvlJc w:val="left"/>
      <w:pPr>
        <w:ind w:left="3880" w:hanging="360"/>
      </w:pPr>
      <w:rPr>
        <w:rFonts w:hint="default"/>
        <w:lang w:val="pl-PL" w:eastAsia="en-US" w:bidi="ar-SA"/>
      </w:rPr>
    </w:lvl>
    <w:lvl w:ilvl="8" w:tplc="BBCE5536">
      <w:numFmt w:val="bullet"/>
      <w:lvlText w:val="•"/>
      <w:lvlJc w:val="left"/>
      <w:pPr>
        <w:ind w:left="4317" w:hanging="360"/>
      </w:pPr>
      <w:rPr>
        <w:rFonts w:hint="default"/>
        <w:lang w:val="pl-PL" w:eastAsia="en-US" w:bidi="ar-SA"/>
      </w:rPr>
    </w:lvl>
  </w:abstractNum>
  <w:abstractNum w:abstractNumId="15">
    <w:nsid w:val="77D61217"/>
    <w:multiLevelType w:val="hybridMultilevel"/>
    <w:tmpl w:val="53AECCDC"/>
    <w:lvl w:ilvl="0" w:tplc="C19E6C6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95A509A">
      <w:numFmt w:val="bullet"/>
      <w:lvlText w:val="•"/>
      <w:lvlJc w:val="left"/>
      <w:pPr>
        <w:ind w:left="1102" w:hanging="361"/>
      </w:pPr>
      <w:rPr>
        <w:rFonts w:hint="default"/>
        <w:lang w:val="pl-PL" w:eastAsia="en-US" w:bidi="ar-SA"/>
      </w:rPr>
    </w:lvl>
    <w:lvl w:ilvl="2" w:tplc="774E4A0A">
      <w:numFmt w:val="bullet"/>
      <w:lvlText w:val="•"/>
      <w:lvlJc w:val="left"/>
      <w:pPr>
        <w:ind w:left="1385" w:hanging="361"/>
      </w:pPr>
      <w:rPr>
        <w:rFonts w:hint="default"/>
        <w:lang w:val="pl-PL" w:eastAsia="en-US" w:bidi="ar-SA"/>
      </w:rPr>
    </w:lvl>
    <w:lvl w:ilvl="3" w:tplc="EBE2EDBA">
      <w:numFmt w:val="bullet"/>
      <w:lvlText w:val="•"/>
      <w:lvlJc w:val="left"/>
      <w:pPr>
        <w:ind w:left="1667" w:hanging="361"/>
      </w:pPr>
      <w:rPr>
        <w:rFonts w:hint="default"/>
        <w:lang w:val="pl-PL" w:eastAsia="en-US" w:bidi="ar-SA"/>
      </w:rPr>
    </w:lvl>
    <w:lvl w:ilvl="4" w:tplc="87BCDCA8">
      <w:numFmt w:val="bullet"/>
      <w:lvlText w:val="•"/>
      <w:lvlJc w:val="left"/>
      <w:pPr>
        <w:ind w:left="1950" w:hanging="361"/>
      </w:pPr>
      <w:rPr>
        <w:rFonts w:hint="default"/>
        <w:lang w:val="pl-PL" w:eastAsia="en-US" w:bidi="ar-SA"/>
      </w:rPr>
    </w:lvl>
    <w:lvl w:ilvl="5" w:tplc="B0124E3C">
      <w:numFmt w:val="bullet"/>
      <w:lvlText w:val="•"/>
      <w:lvlJc w:val="left"/>
      <w:pPr>
        <w:ind w:left="2233" w:hanging="361"/>
      </w:pPr>
      <w:rPr>
        <w:rFonts w:hint="default"/>
        <w:lang w:val="pl-PL" w:eastAsia="en-US" w:bidi="ar-SA"/>
      </w:rPr>
    </w:lvl>
    <w:lvl w:ilvl="6" w:tplc="ABE4FFC8">
      <w:numFmt w:val="bullet"/>
      <w:lvlText w:val="•"/>
      <w:lvlJc w:val="left"/>
      <w:pPr>
        <w:ind w:left="2515" w:hanging="361"/>
      </w:pPr>
      <w:rPr>
        <w:rFonts w:hint="default"/>
        <w:lang w:val="pl-PL" w:eastAsia="en-US" w:bidi="ar-SA"/>
      </w:rPr>
    </w:lvl>
    <w:lvl w:ilvl="7" w:tplc="22C6927C">
      <w:numFmt w:val="bullet"/>
      <w:lvlText w:val="•"/>
      <w:lvlJc w:val="left"/>
      <w:pPr>
        <w:ind w:left="2798" w:hanging="361"/>
      </w:pPr>
      <w:rPr>
        <w:rFonts w:hint="default"/>
        <w:lang w:val="pl-PL" w:eastAsia="en-US" w:bidi="ar-SA"/>
      </w:rPr>
    </w:lvl>
    <w:lvl w:ilvl="8" w:tplc="1FAEDE8C">
      <w:numFmt w:val="bullet"/>
      <w:lvlText w:val="•"/>
      <w:lvlJc w:val="left"/>
      <w:pPr>
        <w:ind w:left="3080" w:hanging="361"/>
      </w:pPr>
      <w:rPr>
        <w:rFonts w:hint="default"/>
        <w:lang w:val="pl-PL" w:eastAsia="en-US" w:bidi="ar-SA"/>
      </w:rPr>
    </w:lvl>
  </w:abstractNum>
  <w:abstractNum w:abstractNumId="16">
    <w:nsid w:val="7BC03DD7"/>
    <w:multiLevelType w:val="hybridMultilevel"/>
    <w:tmpl w:val="46022366"/>
    <w:lvl w:ilvl="0" w:tplc="7F2C28E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A5461506">
      <w:start w:val="1"/>
      <w:numFmt w:val="lowerLetter"/>
      <w:lvlText w:val="%2)"/>
      <w:lvlJc w:val="left"/>
      <w:pPr>
        <w:ind w:left="760" w:hanging="361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F9AA8682">
      <w:numFmt w:val="bullet"/>
      <w:lvlText w:val="•"/>
      <w:lvlJc w:val="left"/>
      <w:pPr>
        <w:ind w:left="1889" w:hanging="361"/>
      </w:pPr>
      <w:rPr>
        <w:rFonts w:hint="default"/>
        <w:lang w:val="pl-PL" w:eastAsia="en-US" w:bidi="ar-SA"/>
      </w:rPr>
    </w:lvl>
    <w:lvl w:ilvl="3" w:tplc="A8149480">
      <w:numFmt w:val="bullet"/>
      <w:lvlText w:val="•"/>
      <w:lvlJc w:val="left"/>
      <w:pPr>
        <w:ind w:left="3019" w:hanging="361"/>
      </w:pPr>
      <w:rPr>
        <w:rFonts w:hint="default"/>
        <w:lang w:val="pl-PL" w:eastAsia="en-US" w:bidi="ar-SA"/>
      </w:rPr>
    </w:lvl>
    <w:lvl w:ilvl="4" w:tplc="5D1A0D4A">
      <w:numFmt w:val="bullet"/>
      <w:lvlText w:val="•"/>
      <w:lvlJc w:val="left"/>
      <w:pPr>
        <w:ind w:left="4148" w:hanging="361"/>
      </w:pPr>
      <w:rPr>
        <w:rFonts w:hint="default"/>
        <w:lang w:val="pl-PL" w:eastAsia="en-US" w:bidi="ar-SA"/>
      </w:rPr>
    </w:lvl>
    <w:lvl w:ilvl="5" w:tplc="19C2A88E">
      <w:numFmt w:val="bullet"/>
      <w:lvlText w:val="•"/>
      <w:lvlJc w:val="left"/>
      <w:pPr>
        <w:ind w:left="5278" w:hanging="361"/>
      </w:pPr>
      <w:rPr>
        <w:rFonts w:hint="default"/>
        <w:lang w:val="pl-PL" w:eastAsia="en-US" w:bidi="ar-SA"/>
      </w:rPr>
    </w:lvl>
    <w:lvl w:ilvl="6" w:tplc="F38A95D6">
      <w:numFmt w:val="bullet"/>
      <w:lvlText w:val="•"/>
      <w:lvlJc w:val="left"/>
      <w:pPr>
        <w:ind w:left="6408" w:hanging="361"/>
      </w:pPr>
      <w:rPr>
        <w:rFonts w:hint="default"/>
        <w:lang w:val="pl-PL" w:eastAsia="en-US" w:bidi="ar-SA"/>
      </w:rPr>
    </w:lvl>
    <w:lvl w:ilvl="7" w:tplc="A1F6034C">
      <w:numFmt w:val="bullet"/>
      <w:lvlText w:val="•"/>
      <w:lvlJc w:val="left"/>
      <w:pPr>
        <w:ind w:left="7537" w:hanging="361"/>
      </w:pPr>
      <w:rPr>
        <w:rFonts w:hint="default"/>
        <w:lang w:val="pl-PL" w:eastAsia="en-US" w:bidi="ar-SA"/>
      </w:rPr>
    </w:lvl>
    <w:lvl w:ilvl="8" w:tplc="EC62255E">
      <w:numFmt w:val="bullet"/>
      <w:lvlText w:val="•"/>
      <w:lvlJc w:val="left"/>
      <w:pPr>
        <w:ind w:left="8667" w:hanging="361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3"/>
  </w:num>
  <w:num w:numId="8">
    <w:abstractNumId w:val="1"/>
  </w:num>
  <w:num w:numId="9">
    <w:abstractNumId w:val="14"/>
  </w:num>
  <w:num w:numId="10">
    <w:abstractNumId w:val="5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21FA"/>
    <w:rsid w:val="003930C4"/>
    <w:rsid w:val="005821FA"/>
    <w:rsid w:val="009757D3"/>
    <w:rsid w:val="00C879C3"/>
    <w:rsid w:val="00C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821F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1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821FA"/>
    <w:rPr>
      <w:sz w:val="24"/>
      <w:szCs w:val="24"/>
    </w:rPr>
  </w:style>
  <w:style w:type="paragraph" w:styleId="Tytu">
    <w:name w:val="Title"/>
    <w:basedOn w:val="Normalny"/>
    <w:uiPriority w:val="1"/>
    <w:qFormat/>
    <w:rsid w:val="005821FA"/>
    <w:pPr>
      <w:spacing w:before="67"/>
      <w:ind w:left="2382" w:right="470" w:hanging="339"/>
    </w:pPr>
    <w:rPr>
      <w:sz w:val="52"/>
      <w:szCs w:val="52"/>
    </w:rPr>
  </w:style>
  <w:style w:type="paragraph" w:styleId="Akapitzlist">
    <w:name w:val="List Paragraph"/>
    <w:basedOn w:val="Normalny"/>
    <w:uiPriority w:val="1"/>
    <w:qFormat/>
    <w:rsid w:val="005821FA"/>
    <w:pPr>
      <w:ind w:left="450" w:hanging="361"/>
    </w:pPr>
  </w:style>
  <w:style w:type="paragraph" w:customStyle="1" w:styleId="TableParagraph">
    <w:name w:val="Table Paragraph"/>
    <w:basedOn w:val="Normalny"/>
    <w:uiPriority w:val="1"/>
    <w:qFormat/>
    <w:rsid w:val="005821FA"/>
    <w:pPr>
      <w:ind w:left="8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5-12-2017&amp;qplikid=4370&amp;qtytul=rozporzadzenie%2Dw%2Dsprawie%2Doceniania%2Dklasyfikowania%2Di%2Dpromowania%2Duczniow%2Di%2Dsluchac" TargetMode="External"/><Relationship Id="rId5" Type="http://schemas.openxmlformats.org/officeDocument/2006/relationships/hyperlink" Target="https://www.prawo.vulcan.edu.pl/przegdok.asp?qdatprz=05-12-2017&amp;qplikid=4370&amp;qtytul=rozporzadzenie%2Dw%2Dsprawie%2Doceniania%2Dklasyfikowania%2Di%2Dpromowania%2Duczniow%2Di%2Dsluch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STASIU</dc:creator>
  <cp:lastModifiedBy>Stanisław</cp:lastModifiedBy>
  <cp:revision>2</cp:revision>
  <dcterms:created xsi:type="dcterms:W3CDTF">2023-11-03T15:53:00Z</dcterms:created>
  <dcterms:modified xsi:type="dcterms:W3CDTF">2023-11-03T15:53:00Z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2023-11-03T00:00:00Z</vt:filetime>
  </property>
</Properties>
</file>